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ind w:firstLine="301" w:firstLineChars="100"/>
        <w:jc w:val="center"/>
        <w:rPr>
          <w:rFonts w:hint="default" w:ascii="Arial" w:hAnsi="Arial" w:cs="Arial"/>
          <w:sz w:val="30"/>
          <w:szCs w:val="30"/>
        </w:rPr>
      </w:pPr>
      <w:bookmarkStart w:id="0" w:name="_GoBack"/>
      <w:bookmarkEnd w:id="0"/>
      <w:r>
        <w:rPr>
          <w:rFonts w:hint="eastAsia" w:ascii="Arial" w:hAnsi="Arial" w:cs="Arial"/>
          <w:sz w:val="30"/>
          <w:szCs w:val="30"/>
          <w:lang w:val="en-US" w:eastAsia="zh-CN"/>
        </w:rPr>
        <w:t>S</w:t>
      </w:r>
      <w:r>
        <w:rPr>
          <w:rFonts w:hint="default" w:ascii="Arial" w:hAnsi="Arial" w:cs="Arial"/>
          <w:sz w:val="30"/>
          <w:szCs w:val="30"/>
        </w:rPr>
        <w:t>GW</w:t>
      </w:r>
      <w:r>
        <w:rPr>
          <w:rFonts w:hint="default" w:ascii="Arial" w:hAnsi="Arial" w:cs="Arial"/>
          <w:sz w:val="30"/>
          <w:szCs w:val="30"/>
          <w:lang w:val="en-US" w:eastAsia="zh-CN"/>
        </w:rPr>
        <w:t xml:space="preserve"> Digital Grain Hardness Tester User Manual</w:t>
      </w:r>
    </w:p>
    <w:p>
      <w:pPr>
        <w:numPr>
          <w:ilvl w:val="0"/>
          <w:numId w:val="1"/>
        </w:numPr>
        <w:spacing w:line="360" w:lineRule="auto"/>
        <w:ind w:left="420" w:leftChars="0" w:hanging="420" w:firstLineChars="0"/>
        <w:rPr>
          <w:rFonts w:hint="default" w:ascii="Arial" w:hAnsi="Arial" w:cs="Arial"/>
          <w:b/>
          <w:bCs/>
          <w:sz w:val="28"/>
          <w:szCs w:val="28"/>
        </w:rPr>
      </w:pPr>
      <w:r>
        <w:rPr>
          <w:rFonts w:hint="default" w:ascii="Arial" w:hAnsi="Arial" w:cs="Arial"/>
          <w:b/>
          <w:bCs/>
          <w:sz w:val="28"/>
          <w:szCs w:val="28"/>
          <w:lang w:val="en-US" w:eastAsia="zh-CN"/>
        </w:rPr>
        <w:t xml:space="preserve">Usage </w:t>
      </w:r>
    </w:p>
    <w:p>
      <w:pPr>
        <w:spacing w:line="360" w:lineRule="auto"/>
        <w:ind w:left="479" w:leftChars="228" w:firstLine="0" w:firstLineChars="0"/>
        <w:rPr>
          <w:rFonts w:hint="default" w:ascii="Arial" w:hAnsi="Arial" w:cs="Arial"/>
          <w:kern w:val="0"/>
          <w:sz w:val="24"/>
          <w:szCs w:val="24"/>
        </w:rPr>
      </w:pPr>
      <w:r>
        <w:rPr>
          <w:rFonts w:hint="default" w:ascii="Arial" w:hAnsi="Arial" w:cs="Arial"/>
          <w:kern w:val="0"/>
          <w:sz w:val="24"/>
          <w:szCs w:val="24"/>
        </w:rPr>
        <w:t>AGW</w:t>
      </w:r>
      <w:r>
        <w:rPr>
          <w:rFonts w:hint="default" w:ascii="Arial" w:hAnsi="Arial" w:cs="Arial"/>
          <w:kern w:val="0"/>
          <w:sz w:val="24"/>
          <w:szCs w:val="24"/>
          <w:lang w:val="en-US" w:eastAsia="zh-CN"/>
        </w:rPr>
        <w:t xml:space="preserve"> digital grain hardness tester is used for scientific research and teaching of agricultural,especially used for testing the hardness of grain</w:t>
      </w:r>
      <w:r>
        <w:rPr>
          <w:rFonts w:hint="default" w:ascii="Arial" w:hAnsi="Arial" w:cs="Arial"/>
          <w:kern w:val="0"/>
          <w:sz w:val="24"/>
          <w:szCs w:val="24"/>
        </w:rPr>
        <w:t>（</w:t>
      </w:r>
      <w:r>
        <w:rPr>
          <w:rFonts w:hint="default" w:ascii="Arial" w:hAnsi="Arial" w:cs="Arial"/>
          <w:kern w:val="0"/>
          <w:sz w:val="24"/>
          <w:szCs w:val="24"/>
          <w:lang w:val="en-US" w:eastAsia="zh-CN"/>
        </w:rPr>
        <w:t>wheat,</w:t>
      </w:r>
      <w:r>
        <w:rPr>
          <w:rFonts w:hint="eastAsia" w:ascii="Arial" w:hAnsi="Arial" w:cs="Arial"/>
          <w:kern w:val="0"/>
          <w:sz w:val="24"/>
          <w:szCs w:val="24"/>
          <w:lang w:val="en-US" w:eastAsia="zh-CN"/>
        </w:rPr>
        <w:t xml:space="preserve"> </w:t>
      </w:r>
      <w:r>
        <w:rPr>
          <w:rFonts w:hint="default" w:ascii="Arial" w:hAnsi="Arial" w:cs="Arial"/>
          <w:kern w:val="0"/>
          <w:sz w:val="24"/>
          <w:szCs w:val="24"/>
          <w:lang w:val="en-US" w:eastAsia="zh-CN"/>
        </w:rPr>
        <w:t>rice</w:t>
      </w:r>
      <w:r>
        <w:rPr>
          <w:rFonts w:hint="default" w:ascii="Arial" w:hAnsi="Arial" w:cs="Arial"/>
          <w:kern w:val="0"/>
          <w:sz w:val="24"/>
          <w:szCs w:val="24"/>
        </w:rPr>
        <w:t>）</w:t>
      </w:r>
      <w:r>
        <w:rPr>
          <w:rFonts w:hint="default" w:ascii="Arial" w:hAnsi="Arial" w:cs="Arial"/>
          <w:kern w:val="0"/>
          <w:sz w:val="24"/>
          <w:szCs w:val="24"/>
          <w:lang w:val="en-US" w:eastAsia="zh-CN"/>
        </w:rPr>
        <w:t>adopt advanced testing technology,with the characteristic of high accuracy,</w:t>
      </w:r>
      <w:r>
        <w:rPr>
          <w:rFonts w:hint="eastAsia" w:ascii="Arial" w:hAnsi="Arial" w:cs="Arial"/>
          <w:kern w:val="0"/>
          <w:sz w:val="24"/>
          <w:szCs w:val="24"/>
          <w:lang w:val="en-US" w:eastAsia="zh-CN"/>
        </w:rPr>
        <w:t xml:space="preserve"> </w:t>
      </w:r>
      <w:r>
        <w:rPr>
          <w:rFonts w:hint="default" w:ascii="Arial" w:hAnsi="Arial" w:cs="Arial"/>
          <w:kern w:val="0"/>
          <w:sz w:val="24"/>
          <w:szCs w:val="24"/>
          <w:lang w:val="en-US" w:eastAsia="zh-CN"/>
        </w:rPr>
        <w:t>strong indication,</w:t>
      </w:r>
      <w:r>
        <w:rPr>
          <w:rFonts w:hint="eastAsia" w:ascii="Arial" w:hAnsi="Arial" w:cs="Arial"/>
          <w:kern w:val="0"/>
          <w:sz w:val="24"/>
          <w:szCs w:val="24"/>
          <w:lang w:val="en-US" w:eastAsia="zh-CN"/>
        </w:rPr>
        <w:t xml:space="preserve"> </w:t>
      </w:r>
      <w:r>
        <w:rPr>
          <w:rFonts w:hint="default" w:ascii="Arial" w:hAnsi="Arial" w:cs="Arial"/>
          <w:kern w:val="0"/>
          <w:sz w:val="24"/>
          <w:szCs w:val="24"/>
          <w:lang w:val="en-US" w:eastAsia="zh-CN"/>
        </w:rPr>
        <w:t>high</w:t>
      </w:r>
      <w:r>
        <w:rPr>
          <w:rFonts w:hint="eastAsia" w:ascii="Arial" w:hAnsi="Arial" w:cs="Arial"/>
          <w:kern w:val="0"/>
          <w:sz w:val="24"/>
          <w:szCs w:val="24"/>
          <w:lang w:val="en-US" w:eastAsia="zh-CN"/>
        </w:rPr>
        <w:t xml:space="preserve"> </w:t>
      </w:r>
      <w:r>
        <w:rPr>
          <w:rFonts w:hint="default" w:ascii="Arial" w:hAnsi="Arial" w:cs="Arial"/>
          <w:kern w:val="0"/>
          <w:sz w:val="24"/>
          <w:szCs w:val="24"/>
          <w:lang w:val="en-US" w:eastAsia="zh-CN"/>
        </w:rPr>
        <w:t>resolution,</w:t>
      </w:r>
      <w:r>
        <w:rPr>
          <w:rFonts w:hint="eastAsia" w:ascii="Arial" w:hAnsi="Arial" w:cs="Arial"/>
          <w:kern w:val="0"/>
          <w:sz w:val="24"/>
          <w:szCs w:val="24"/>
          <w:lang w:val="en-US" w:eastAsia="zh-CN"/>
        </w:rPr>
        <w:t xml:space="preserve"> </w:t>
      </w:r>
      <w:r>
        <w:rPr>
          <w:rFonts w:hint="default" w:ascii="Arial" w:hAnsi="Arial" w:cs="Arial"/>
          <w:kern w:val="0"/>
          <w:sz w:val="24"/>
          <w:szCs w:val="24"/>
          <w:lang w:val="en-US" w:eastAsia="zh-CN"/>
        </w:rPr>
        <w:t>easy operation,</w:t>
      </w:r>
      <w:r>
        <w:rPr>
          <w:rFonts w:hint="eastAsia" w:ascii="Arial" w:hAnsi="Arial" w:cs="Arial"/>
          <w:kern w:val="0"/>
          <w:sz w:val="24"/>
          <w:szCs w:val="24"/>
          <w:lang w:val="en-US" w:eastAsia="zh-CN"/>
        </w:rPr>
        <w:t xml:space="preserve"> </w:t>
      </w:r>
      <w:r>
        <w:rPr>
          <w:rFonts w:hint="default" w:ascii="Arial" w:hAnsi="Arial" w:cs="Arial"/>
          <w:kern w:val="0"/>
          <w:sz w:val="24"/>
          <w:szCs w:val="24"/>
          <w:lang w:val="en-US" w:eastAsia="zh-CN"/>
        </w:rPr>
        <w:t>durable and reliable.</w:t>
      </w:r>
      <w:r>
        <w:rPr>
          <w:rFonts w:hint="eastAsia" w:ascii="Arial" w:hAnsi="Arial" w:cs="Arial"/>
          <w:kern w:val="0"/>
          <w:sz w:val="24"/>
          <w:szCs w:val="24"/>
          <w:lang w:val="en-US" w:eastAsia="zh-CN"/>
        </w:rPr>
        <w:t xml:space="preserve"> </w:t>
      </w:r>
      <w:r>
        <w:rPr>
          <w:rFonts w:hint="default" w:ascii="Arial" w:hAnsi="Arial" w:cs="Arial"/>
          <w:kern w:val="0"/>
          <w:sz w:val="24"/>
          <w:szCs w:val="24"/>
          <w:lang w:val="en-US" w:eastAsia="zh-CN"/>
        </w:rPr>
        <w:t>With its beautiful outlook,</w:t>
      </w:r>
      <w:r>
        <w:rPr>
          <w:rFonts w:hint="eastAsia" w:ascii="Arial" w:hAnsi="Arial" w:cs="Arial"/>
          <w:kern w:val="0"/>
          <w:sz w:val="24"/>
          <w:szCs w:val="24"/>
          <w:lang w:val="en-US" w:eastAsia="zh-CN"/>
        </w:rPr>
        <w:t xml:space="preserve"> </w:t>
      </w:r>
      <w:r>
        <w:rPr>
          <w:rFonts w:hint="default" w:ascii="Arial" w:hAnsi="Arial" w:cs="Arial"/>
          <w:kern w:val="0"/>
          <w:sz w:val="24"/>
          <w:szCs w:val="24"/>
          <w:lang w:val="en-US" w:eastAsia="zh-CN"/>
        </w:rPr>
        <w:t>it can be measured by hand on site,</w:t>
      </w:r>
      <w:r>
        <w:rPr>
          <w:rFonts w:hint="eastAsia" w:ascii="Arial" w:hAnsi="Arial" w:cs="Arial"/>
          <w:kern w:val="0"/>
          <w:sz w:val="24"/>
          <w:szCs w:val="24"/>
          <w:lang w:val="en-US" w:eastAsia="zh-CN"/>
        </w:rPr>
        <w:t xml:space="preserve"> </w:t>
      </w:r>
      <w:r>
        <w:rPr>
          <w:rFonts w:hint="default" w:ascii="Arial" w:hAnsi="Arial" w:cs="Arial"/>
          <w:kern w:val="0"/>
          <w:sz w:val="24"/>
          <w:szCs w:val="24"/>
          <w:lang w:val="en-US" w:eastAsia="zh-CN"/>
        </w:rPr>
        <w:t xml:space="preserve">it also can be tested in the workbench in the lab. </w:t>
      </w:r>
    </w:p>
    <w:p>
      <w:pPr>
        <w:numPr>
          <w:ilvl w:val="0"/>
          <w:numId w:val="2"/>
        </w:numPr>
        <w:spacing w:line="360" w:lineRule="auto"/>
        <w:ind w:left="420" w:leftChars="0" w:hanging="420" w:firstLineChars="0"/>
        <w:rPr>
          <w:rFonts w:hint="default" w:ascii="Arial" w:hAnsi="Arial" w:cs="Arial"/>
          <w:b/>
          <w:bCs/>
          <w:sz w:val="28"/>
          <w:szCs w:val="28"/>
        </w:rPr>
      </w:pPr>
      <w:r>
        <w:rPr>
          <w:rFonts w:hint="default" w:ascii="Arial" w:hAnsi="Arial" w:cs="Arial"/>
          <w:b/>
          <w:bCs/>
          <w:sz w:val="28"/>
          <w:szCs w:val="28"/>
          <w:lang w:val="en-US" w:eastAsia="zh-CN"/>
        </w:rPr>
        <w:t>Characteristic</w:t>
      </w:r>
    </w:p>
    <w:p>
      <w:pPr>
        <w:numPr>
          <w:ilvl w:val="0"/>
          <w:numId w:val="3"/>
        </w:numPr>
        <w:spacing w:line="360" w:lineRule="auto"/>
        <w:ind w:left="0" w:leftChars="0" w:firstLine="400" w:firstLineChars="0"/>
        <w:rPr>
          <w:rFonts w:hint="default" w:ascii="Arial" w:hAnsi="Arial" w:cs="Arial"/>
          <w:sz w:val="24"/>
          <w:szCs w:val="24"/>
        </w:rPr>
      </w:pPr>
      <w:r>
        <w:rPr>
          <w:rFonts w:hint="eastAsia" w:ascii="Arial" w:hAnsi="Arial" w:cs="Arial"/>
          <w:sz w:val="24"/>
          <w:szCs w:val="24"/>
          <w:lang w:val="en-US" w:eastAsia="zh-CN"/>
        </w:rPr>
        <w:t>D</w:t>
      </w:r>
      <w:r>
        <w:rPr>
          <w:rFonts w:hint="default" w:ascii="Arial" w:hAnsi="Arial" w:cs="Arial"/>
          <w:sz w:val="24"/>
          <w:szCs w:val="24"/>
          <w:lang w:val="en-US" w:eastAsia="zh-CN"/>
        </w:rPr>
        <w:t>igital display,</w:t>
      </w:r>
      <w:r>
        <w:rPr>
          <w:rFonts w:hint="eastAsia" w:ascii="Arial" w:hAnsi="Arial" w:cs="Arial"/>
          <w:sz w:val="24"/>
          <w:szCs w:val="24"/>
          <w:lang w:val="en-US" w:eastAsia="zh-CN"/>
        </w:rPr>
        <w:t xml:space="preserve"> </w:t>
      </w:r>
      <w:r>
        <w:rPr>
          <w:rFonts w:hint="default" w:ascii="Arial" w:hAnsi="Arial" w:cs="Arial"/>
          <w:sz w:val="24"/>
          <w:szCs w:val="24"/>
          <w:lang w:val="en-US" w:eastAsia="zh-CN"/>
        </w:rPr>
        <w:t>easy for reading and high accuracy</w:t>
      </w:r>
    </w:p>
    <w:p>
      <w:pPr>
        <w:numPr>
          <w:ilvl w:val="0"/>
          <w:numId w:val="3"/>
        </w:numPr>
        <w:spacing w:line="360" w:lineRule="auto"/>
        <w:ind w:left="0" w:leftChars="0" w:firstLine="400" w:firstLineChars="0"/>
        <w:rPr>
          <w:rFonts w:hint="default" w:ascii="Arial" w:hAnsi="Arial" w:cs="Arial"/>
          <w:sz w:val="24"/>
          <w:szCs w:val="24"/>
        </w:rPr>
      </w:pPr>
      <w:r>
        <w:rPr>
          <w:rFonts w:hint="default" w:ascii="Arial" w:hAnsi="Arial" w:cs="Arial"/>
          <w:sz w:val="24"/>
          <w:szCs w:val="24"/>
          <w:lang w:val="en-US" w:eastAsia="zh-CN"/>
        </w:rPr>
        <w:t>Light weight,</w:t>
      </w:r>
      <w:r>
        <w:rPr>
          <w:rFonts w:hint="eastAsia" w:ascii="Arial" w:hAnsi="Arial" w:cs="Arial"/>
          <w:sz w:val="24"/>
          <w:szCs w:val="24"/>
          <w:lang w:val="en-US" w:eastAsia="zh-CN"/>
        </w:rPr>
        <w:t xml:space="preserve"> </w:t>
      </w:r>
      <w:r>
        <w:rPr>
          <w:rFonts w:hint="default" w:ascii="Arial" w:hAnsi="Arial" w:cs="Arial"/>
          <w:sz w:val="24"/>
          <w:szCs w:val="24"/>
          <w:lang w:val="en-US" w:eastAsia="zh-CN"/>
        </w:rPr>
        <w:t>small size and easy for carrying</w:t>
      </w:r>
    </w:p>
    <w:p>
      <w:pPr>
        <w:numPr>
          <w:ilvl w:val="0"/>
          <w:numId w:val="3"/>
        </w:numPr>
        <w:ind w:left="0" w:leftChars="0" w:firstLine="400" w:firstLineChars="0"/>
        <w:rPr>
          <w:rFonts w:hint="default" w:ascii="Arial" w:hAnsi="Arial" w:cs="Arial"/>
          <w:sz w:val="24"/>
          <w:szCs w:val="24"/>
        </w:rPr>
      </w:pPr>
      <w:r>
        <w:rPr>
          <w:rFonts w:hint="default" w:ascii="Arial" w:hAnsi="Arial" w:cs="Arial"/>
          <w:sz w:val="24"/>
          <w:szCs w:val="24"/>
          <w:lang w:val="en-US" w:eastAsia="zh-CN"/>
        </w:rPr>
        <w:t>Two units : Kg and N switch into each other</w:t>
      </w:r>
    </w:p>
    <w:p>
      <w:pPr>
        <w:numPr>
          <w:ilvl w:val="0"/>
          <w:numId w:val="3"/>
        </w:numPr>
        <w:spacing w:line="360" w:lineRule="auto"/>
        <w:ind w:left="0" w:leftChars="0" w:firstLine="400" w:firstLineChars="0"/>
        <w:rPr>
          <w:rFonts w:hint="default" w:ascii="Arial" w:hAnsi="Arial" w:eastAsia="宋体" w:cs="Arial"/>
          <w:sz w:val="24"/>
          <w:szCs w:val="24"/>
        </w:rPr>
      </w:pPr>
      <w:r>
        <w:rPr>
          <w:rFonts w:hint="default" w:ascii="Arial" w:hAnsi="Arial" w:cs="Arial"/>
          <w:sz w:val="24"/>
          <w:szCs w:val="24"/>
          <w:lang w:val="en-US" w:eastAsia="zh-CN"/>
        </w:rPr>
        <w:t>The battery has short circuit ,leakage and overload protection ,</w:t>
      </w:r>
      <w:r>
        <w:rPr>
          <w:rFonts w:hint="default" w:ascii="Arial" w:hAnsi="Arial" w:cs="Arial"/>
          <w:sz w:val="24"/>
          <w:szCs w:val="24"/>
        </w:rPr>
        <w:t xml:space="preserve"> </w:t>
      </w:r>
      <w:r>
        <w:rPr>
          <w:rFonts w:hint="default" w:ascii="Arial" w:hAnsi="Arial" w:cs="Arial"/>
          <w:sz w:val="24"/>
          <w:szCs w:val="24"/>
          <w:lang w:val="en-US" w:eastAsia="zh-CN"/>
        </w:rPr>
        <w:t>adopt 3.7V Lithium battery power supply,</w:t>
      </w:r>
      <w:r>
        <w:rPr>
          <w:rFonts w:hint="eastAsia" w:ascii="Arial" w:hAnsi="Arial" w:cs="Arial"/>
          <w:sz w:val="24"/>
          <w:szCs w:val="24"/>
          <w:lang w:val="en-US" w:eastAsia="zh-CN"/>
        </w:rPr>
        <w:t xml:space="preserve"> </w:t>
      </w:r>
      <w:r>
        <w:rPr>
          <w:rFonts w:hint="default" w:ascii="Arial" w:hAnsi="Arial" w:cs="Arial"/>
          <w:sz w:val="24"/>
          <w:szCs w:val="24"/>
          <w:lang w:val="en-US" w:eastAsia="zh-CN"/>
        </w:rPr>
        <w:t xml:space="preserve">will shut down automatically without operation within 10 minutes </w:t>
      </w:r>
    </w:p>
    <w:p>
      <w:pPr>
        <w:numPr>
          <w:ilvl w:val="0"/>
          <w:numId w:val="3"/>
        </w:numPr>
        <w:spacing w:line="360" w:lineRule="auto"/>
        <w:ind w:left="0" w:leftChars="0" w:firstLine="400" w:firstLineChars="0"/>
        <w:rPr>
          <w:rFonts w:hint="default" w:ascii="Arial" w:hAnsi="Arial" w:eastAsia="宋体" w:cs="Arial"/>
          <w:sz w:val="24"/>
          <w:szCs w:val="24"/>
        </w:rPr>
      </w:pPr>
      <w:r>
        <w:rPr>
          <w:rFonts w:hint="default" w:ascii="Arial" w:hAnsi="Arial" w:eastAsia="宋体" w:cs="Arial"/>
          <w:sz w:val="24"/>
          <w:szCs w:val="24"/>
          <w:lang w:val="en-US" w:eastAsia="zh-CN"/>
        </w:rPr>
        <w:t>Tw</w:t>
      </w:r>
      <w:r>
        <w:rPr>
          <w:rFonts w:hint="eastAsia" w:ascii="Arial" w:hAnsi="Arial" w:eastAsia="宋体" w:cs="Arial"/>
          <w:sz w:val="24"/>
          <w:szCs w:val="24"/>
          <w:lang w:val="en-US" w:eastAsia="zh-CN"/>
        </w:rPr>
        <w:t>o</w:t>
      </w:r>
      <w:r>
        <w:rPr>
          <w:rFonts w:hint="default" w:ascii="Arial" w:hAnsi="Arial" w:eastAsia="宋体" w:cs="Arial"/>
          <w:sz w:val="24"/>
          <w:szCs w:val="24"/>
          <w:lang w:val="en-US" w:eastAsia="zh-CN"/>
        </w:rPr>
        <w:t xml:space="preserve"> measuring mode</w:t>
      </w:r>
      <w:r>
        <w:rPr>
          <w:rFonts w:hint="eastAsia" w:ascii="Arial" w:hAnsi="Arial" w:eastAsia="宋体" w:cs="Arial"/>
          <w:sz w:val="24"/>
          <w:szCs w:val="24"/>
          <w:lang w:val="en-US" w:eastAsia="zh-CN"/>
        </w:rPr>
        <w:t>s</w:t>
      </w:r>
      <w:r>
        <w:rPr>
          <w:rFonts w:hint="default" w:ascii="Arial" w:hAnsi="Arial" w:eastAsia="宋体" w:cs="Arial"/>
          <w:sz w:val="24"/>
          <w:szCs w:val="24"/>
          <w:lang w:val="en-US" w:eastAsia="zh-CN"/>
        </w:rPr>
        <w:t xml:space="preserve">: Real time and </w:t>
      </w:r>
      <w:r>
        <w:rPr>
          <w:rFonts w:hint="eastAsia" w:ascii="Arial" w:hAnsi="Arial" w:eastAsia="宋体" w:cs="Arial"/>
          <w:sz w:val="24"/>
          <w:szCs w:val="24"/>
          <w:lang w:val="en-US" w:eastAsia="zh-CN"/>
        </w:rPr>
        <w:t xml:space="preserve">Peak </w:t>
      </w:r>
      <w:r>
        <w:rPr>
          <w:rFonts w:hint="default" w:ascii="Arial" w:hAnsi="Arial" w:eastAsia="宋体" w:cs="Arial"/>
          <w:sz w:val="24"/>
          <w:szCs w:val="24"/>
          <w:lang w:val="en-US" w:eastAsia="zh-CN"/>
        </w:rPr>
        <w:t>mode.</w:t>
      </w:r>
    </w:p>
    <w:p>
      <w:pPr>
        <w:numPr>
          <w:ilvl w:val="0"/>
          <w:numId w:val="4"/>
        </w:numPr>
        <w:spacing w:line="360" w:lineRule="auto"/>
        <w:ind w:left="420" w:leftChars="0" w:hanging="420" w:firstLineChars="0"/>
        <w:rPr>
          <w:rFonts w:hint="default" w:ascii="Arial" w:hAnsi="Arial" w:cs="Arial"/>
          <w:b/>
          <w:bCs/>
          <w:color w:val="000000" w:themeColor="text1"/>
          <w:sz w:val="28"/>
          <w:szCs w:val="28"/>
        </w:rPr>
      </w:pPr>
      <w:r>
        <w:rPr>
          <w:rFonts w:hint="default" w:ascii="Arial" w:hAnsi="Arial" w:cs="Arial"/>
          <w:b/>
          <w:bCs/>
          <w:color w:val="000000" w:themeColor="text1"/>
          <w:sz w:val="28"/>
          <w:szCs w:val="28"/>
          <w:lang w:val="en-US" w:eastAsia="zh-CN"/>
        </w:rPr>
        <w:t>Outline structure</w:t>
      </w:r>
    </w:p>
    <w:p>
      <w:pPr>
        <w:numPr>
          <w:ilvl w:val="0"/>
          <w:numId w:val="0"/>
        </w:numPr>
        <w:spacing w:line="360" w:lineRule="auto"/>
        <w:ind w:leftChars="0"/>
        <w:rPr>
          <w:color w:val="000000" w:themeColor="text1"/>
          <w:sz w:val="24"/>
          <w:szCs w:val="24"/>
        </w:rPr>
      </w:pPr>
      <w:r>
        <w:rPr>
          <w:color w:val="000000" w:themeColor="text1"/>
          <w:sz w:val="24"/>
          <w:szCs w:val="24"/>
        </w:rPr>
        <w:drawing>
          <wp:anchor distT="0" distB="0" distL="114300" distR="114300" simplePos="0" relativeHeight="251659264" behindDoc="0" locked="0" layoutInCell="1" allowOverlap="1">
            <wp:simplePos x="0" y="0"/>
            <wp:positionH relativeFrom="column">
              <wp:posOffset>875665</wp:posOffset>
            </wp:positionH>
            <wp:positionV relativeFrom="paragraph">
              <wp:posOffset>140335</wp:posOffset>
            </wp:positionV>
            <wp:extent cx="3456305" cy="2495550"/>
            <wp:effectExtent l="0" t="0" r="10795" b="0"/>
            <wp:wrapNone/>
            <wp:docPr id="6" name="图片 5" descr="C:\Documents and Settings\Administrator\桌面\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C:\Documents and Settings\Administrator\桌面\1.jpg1"/>
                    <pic:cNvPicPr>
                      <a:picLocks noChangeAspect="1"/>
                    </pic:cNvPicPr>
                  </pic:nvPicPr>
                  <pic:blipFill>
                    <a:blip r:embed="rId6"/>
                    <a:srcRect/>
                    <a:stretch>
                      <a:fillRect/>
                    </a:stretch>
                  </pic:blipFill>
                  <pic:spPr>
                    <a:xfrm>
                      <a:off x="0" y="0"/>
                      <a:ext cx="3456305" cy="2495550"/>
                    </a:xfrm>
                    <a:prstGeom prst="rect">
                      <a:avLst/>
                    </a:prstGeom>
                  </pic:spPr>
                </pic:pic>
              </a:graphicData>
            </a:graphic>
          </wp:anchor>
        </w:drawing>
      </w:r>
    </w:p>
    <w:p>
      <w:pPr>
        <w:rPr>
          <w:b/>
          <w:sz w:val="28"/>
          <w:szCs w:val="28"/>
        </w:rPr>
      </w:pPr>
    </w:p>
    <w:p>
      <w:pPr>
        <w:rPr>
          <w:b/>
          <w:sz w:val="28"/>
          <w:szCs w:val="28"/>
        </w:rPr>
      </w:pPr>
    </w:p>
    <w:p>
      <w:pPr>
        <w:rPr>
          <w:b/>
          <w:sz w:val="28"/>
          <w:szCs w:val="28"/>
        </w:rPr>
      </w:pPr>
    </w:p>
    <w:p>
      <w:pPr>
        <w:rPr>
          <w:b/>
          <w:sz w:val="28"/>
          <w:szCs w:val="28"/>
        </w:rPr>
      </w:pPr>
    </w:p>
    <w:p>
      <w:pPr>
        <w:rPr>
          <w:b/>
          <w:sz w:val="28"/>
          <w:szCs w:val="28"/>
        </w:rPr>
      </w:pPr>
    </w:p>
    <w:p>
      <w:pPr>
        <w:rPr>
          <w:b/>
          <w:sz w:val="28"/>
          <w:szCs w:val="28"/>
        </w:rPr>
      </w:pPr>
    </w:p>
    <w:p>
      <w:pPr>
        <w:rPr>
          <w:b/>
          <w:sz w:val="28"/>
          <w:szCs w:val="28"/>
        </w:rPr>
      </w:pPr>
    </w:p>
    <w:p>
      <w:pPr>
        <w:numPr>
          <w:ilvl w:val="0"/>
          <w:numId w:val="5"/>
        </w:numPr>
        <w:spacing w:line="360" w:lineRule="auto"/>
        <w:ind w:left="420" w:leftChars="0" w:hanging="420" w:firstLineChars="0"/>
        <w:rPr>
          <w:rFonts w:hint="default" w:ascii="Arial" w:hAnsi="Arial" w:cs="Arial"/>
          <w:b/>
          <w:bCs/>
          <w:sz w:val="28"/>
          <w:szCs w:val="28"/>
        </w:rPr>
      </w:pPr>
      <w:r>
        <w:rPr>
          <w:rFonts w:hint="default" w:ascii="Arial" w:hAnsi="Arial" w:cs="Arial"/>
          <w:b/>
          <w:bCs/>
          <w:sz w:val="28"/>
          <w:szCs w:val="28"/>
          <w:lang w:val="en-US" w:eastAsia="zh-CN"/>
        </w:rPr>
        <w:t>Specifications</w:t>
      </w:r>
    </w:p>
    <w:tbl>
      <w:tblPr>
        <w:tblStyle w:val="7"/>
        <w:tblW w:w="9839"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3222"/>
        <w:gridCol w:w="6617"/>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4" w:hRule="atLeast"/>
        </w:trPr>
        <w:tc>
          <w:tcPr>
            <w:tcW w:w="3222" w:type="dxa"/>
          </w:tcPr>
          <w:p>
            <w:pPr>
              <w:jc w:val="center"/>
              <w:rPr>
                <w:rFonts w:hint="default" w:ascii="Arial" w:hAnsi="Arial" w:cs="Arial" w:eastAsiaTheme="minorEastAsia"/>
                <w:sz w:val="24"/>
                <w:szCs w:val="24"/>
                <w:lang w:val="en-US" w:eastAsia="zh-CN"/>
              </w:rPr>
            </w:pPr>
            <w:r>
              <w:rPr>
                <w:rFonts w:hint="default" w:ascii="Arial" w:hAnsi="Arial" w:cs="Arial"/>
                <w:sz w:val="24"/>
                <w:szCs w:val="24"/>
                <w:lang w:val="en-US" w:eastAsia="zh-CN"/>
              </w:rPr>
              <w:t>Model</w:t>
            </w:r>
          </w:p>
        </w:tc>
        <w:tc>
          <w:tcPr>
            <w:tcW w:w="6617" w:type="dxa"/>
          </w:tcPr>
          <w:p>
            <w:pPr>
              <w:adjustRightInd w:val="0"/>
              <w:snapToGrid w:val="0"/>
              <w:jc w:val="center"/>
              <w:rPr>
                <w:rFonts w:hint="default" w:ascii="Arial" w:hAnsi="Arial" w:cs="Arial"/>
                <w:sz w:val="24"/>
                <w:szCs w:val="24"/>
              </w:rPr>
            </w:pPr>
            <w:r>
              <w:rPr>
                <w:rFonts w:hint="eastAsia" w:ascii="Arial" w:hAnsi="Arial" w:cs="Arial"/>
                <w:sz w:val="24"/>
                <w:szCs w:val="24"/>
                <w:lang w:val="en-US" w:eastAsia="zh-CN"/>
              </w:rPr>
              <w:t>S</w:t>
            </w:r>
            <w:r>
              <w:rPr>
                <w:rFonts w:hint="default" w:ascii="Arial" w:hAnsi="Arial" w:cs="Arial"/>
                <w:sz w:val="24"/>
                <w:szCs w:val="24"/>
                <w:lang w:val="en-US" w:eastAsia="zh-CN"/>
              </w:rPr>
              <w:t>GW-20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7" w:hRule="atLeast"/>
        </w:trPr>
        <w:tc>
          <w:tcPr>
            <w:tcW w:w="3222" w:type="dxa"/>
            <w:vMerge w:val="restart"/>
          </w:tcPr>
          <w:p>
            <w:pPr>
              <w:jc w:val="center"/>
              <w:rPr>
                <w:rFonts w:hint="default" w:ascii="Arial" w:hAnsi="Arial" w:cs="Arial" w:eastAsiaTheme="minorEastAsia"/>
                <w:sz w:val="24"/>
                <w:szCs w:val="24"/>
                <w:lang w:val="en-US" w:eastAsia="zh-CN"/>
              </w:rPr>
            </w:pPr>
            <w:r>
              <w:rPr>
                <w:rFonts w:hint="default" w:ascii="Arial" w:hAnsi="Arial" w:cs="Arial"/>
                <w:sz w:val="24"/>
                <w:szCs w:val="24"/>
                <w:lang w:val="en-US" w:eastAsia="zh-CN"/>
              </w:rPr>
              <w:t>Max. Load</w:t>
            </w:r>
          </w:p>
        </w:tc>
        <w:tc>
          <w:tcPr>
            <w:tcW w:w="6617" w:type="dxa"/>
          </w:tcPr>
          <w:p>
            <w:pPr>
              <w:adjustRightInd w:val="0"/>
              <w:snapToGrid w:val="0"/>
              <w:jc w:val="center"/>
              <w:rPr>
                <w:rFonts w:hint="default" w:ascii="Arial" w:hAnsi="Arial" w:cs="Arial"/>
                <w:sz w:val="24"/>
                <w:szCs w:val="24"/>
              </w:rPr>
            </w:pPr>
            <w:r>
              <w:rPr>
                <w:rFonts w:hint="default" w:ascii="Arial" w:hAnsi="Arial" w:cs="Arial"/>
                <w:sz w:val="24"/>
                <w:szCs w:val="24"/>
              </w:rPr>
              <w:t>20kg</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7" w:hRule="atLeast"/>
        </w:trPr>
        <w:tc>
          <w:tcPr>
            <w:tcW w:w="3222" w:type="dxa"/>
            <w:vMerge w:val="continue"/>
          </w:tcPr>
          <w:p>
            <w:pPr>
              <w:jc w:val="center"/>
              <w:rPr>
                <w:rFonts w:hint="default" w:ascii="Arial" w:hAnsi="Arial" w:cs="Arial"/>
                <w:sz w:val="24"/>
                <w:szCs w:val="24"/>
              </w:rPr>
            </w:pPr>
          </w:p>
        </w:tc>
        <w:tc>
          <w:tcPr>
            <w:tcW w:w="6617" w:type="dxa"/>
          </w:tcPr>
          <w:p>
            <w:pPr>
              <w:adjustRightInd w:val="0"/>
              <w:snapToGrid w:val="0"/>
              <w:jc w:val="center"/>
              <w:rPr>
                <w:rFonts w:hint="default" w:ascii="Arial" w:hAnsi="Arial" w:cs="Arial"/>
                <w:sz w:val="24"/>
                <w:szCs w:val="24"/>
              </w:rPr>
            </w:pPr>
            <w:r>
              <w:rPr>
                <w:rFonts w:hint="default" w:ascii="Arial" w:hAnsi="Arial" w:cs="Arial"/>
                <w:sz w:val="24"/>
                <w:szCs w:val="24"/>
              </w:rPr>
              <w:t>196N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4" w:hRule="atLeast"/>
        </w:trPr>
        <w:tc>
          <w:tcPr>
            <w:tcW w:w="3222" w:type="dxa"/>
            <w:vMerge w:val="restart"/>
          </w:tcPr>
          <w:p>
            <w:pPr>
              <w:jc w:val="center"/>
              <w:rPr>
                <w:rFonts w:hint="default" w:ascii="Arial" w:hAnsi="Arial" w:cs="Arial" w:eastAsiaTheme="minorEastAsia"/>
                <w:sz w:val="24"/>
                <w:szCs w:val="24"/>
                <w:lang w:val="en-US" w:eastAsia="zh-CN"/>
              </w:rPr>
            </w:pPr>
            <w:r>
              <w:rPr>
                <w:rFonts w:hint="default" w:ascii="Arial" w:hAnsi="Arial" w:cs="Arial"/>
                <w:sz w:val="24"/>
                <w:szCs w:val="24"/>
                <w:lang w:val="en-US" w:eastAsia="zh-CN"/>
              </w:rPr>
              <w:t>Load division value</w:t>
            </w:r>
          </w:p>
        </w:tc>
        <w:tc>
          <w:tcPr>
            <w:tcW w:w="6617" w:type="dxa"/>
          </w:tcPr>
          <w:p>
            <w:pPr>
              <w:jc w:val="center"/>
              <w:rPr>
                <w:rFonts w:hint="default" w:ascii="Arial" w:hAnsi="Arial" w:cs="Arial"/>
                <w:sz w:val="24"/>
                <w:szCs w:val="24"/>
              </w:rPr>
            </w:pPr>
            <w:r>
              <w:rPr>
                <w:rFonts w:hint="default" w:ascii="Arial" w:hAnsi="Arial" w:cs="Arial"/>
                <w:sz w:val="24"/>
                <w:szCs w:val="24"/>
              </w:rPr>
              <w:t>0.01kg</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4" w:hRule="atLeast"/>
        </w:trPr>
        <w:tc>
          <w:tcPr>
            <w:tcW w:w="3222" w:type="dxa"/>
            <w:vMerge w:val="continue"/>
          </w:tcPr>
          <w:p>
            <w:pPr>
              <w:jc w:val="center"/>
              <w:rPr>
                <w:rFonts w:hint="default" w:ascii="Arial" w:hAnsi="Arial" w:cs="Arial"/>
                <w:sz w:val="24"/>
                <w:szCs w:val="24"/>
              </w:rPr>
            </w:pPr>
          </w:p>
        </w:tc>
        <w:tc>
          <w:tcPr>
            <w:tcW w:w="6617" w:type="dxa"/>
          </w:tcPr>
          <w:p>
            <w:pPr>
              <w:jc w:val="center"/>
              <w:rPr>
                <w:rFonts w:hint="default" w:ascii="Arial" w:hAnsi="Arial" w:cs="Arial"/>
                <w:sz w:val="24"/>
                <w:szCs w:val="24"/>
              </w:rPr>
            </w:pPr>
            <w:r>
              <w:rPr>
                <w:rFonts w:hint="default" w:ascii="Arial" w:hAnsi="Arial" w:cs="Arial"/>
                <w:sz w:val="24"/>
                <w:szCs w:val="24"/>
              </w:rPr>
              <w:t>0.1N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4" w:hRule="atLeast"/>
        </w:trPr>
        <w:tc>
          <w:tcPr>
            <w:tcW w:w="3222" w:type="dxa"/>
          </w:tcPr>
          <w:p>
            <w:pPr>
              <w:jc w:val="center"/>
              <w:rPr>
                <w:rFonts w:hint="default" w:ascii="Arial" w:hAnsi="Arial" w:cs="Arial" w:eastAsiaTheme="minorEastAsia"/>
                <w:sz w:val="24"/>
                <w:szCs w:val="24"/>
                <w:lang w:val="en-US" w:eastAsia="zh-CN"/>
              </w:rPr>
            </w:pPr>
            <w:r>
              <w:rPr>
                <w:rFonts w:hint="default" w:ascii="Arial" w:hAnsi="Arial" w:cs="Arial"/>
                <w:sz w:val="24"/>
                <w:szCs w:val="24"/>
                <w:lang w:val="en-US" w:eastAsia="zh-CN"/>
              </w:rPr>
              <w:t xml:space="preserve">Load cell </w:t>
            </w:r>
          </w:p>
        </w:tc>
        <w:tc>
          <w:tcPr>
            <w:tcW w:w="6617" w:type="dxa"/>
          </w:tcPr>
          <w:p>
            <w:pPr>
              <w:adjustRightInd w:val="0"/>
              <w:snapToGrid w:val="0"/>
              <w:jc w:val="center"/>
              <w:rPr>
                <w:rFonts w:hint="default" w:ascii="Arial" w:hAnsi="Arial" w:cs="Arial" w:eastAsiaTheme="minorEastAsia"/>
                <w:sz w:val="24"/>
                <w:szCs w:val="24"/>
                <w:lang w:val="en-US" w:eastAsia="zh-CN"/>
              </w:rPr>
            </w:pPr>
            <w:r>
              <w:rPr>
                <w:rFonts w:hint="default" w:ascii="Arial" w:hAnsi="Arial" w:cs="Arial"/>
                <w:sz w:val="24"/>
                <w:szCs w:val="24"/>
                <w:lang w:val="en-US" w:eastAsia="zh-CN"/>
              </w:rPr>
              <w:t>Inner</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4" w:hRule="atLeast"/>
        </w:trPr>
        <w:tc>
          <w:tcPr>
            <w:tcW w:w="3222" w:type="dxa"/>
          </w:tcPr>
          <w:p>
            <w:pPr>
              <w:jc w:val="center"/>
              <w:rPr>
                <w:rFonts w:hint="default" w:ascii="Arial" w:hAnsi="Arial" w:cs="Arial" w:eastAsiaTheme="minorEastAsia"/>
                <w:sz w:val="24"/>
                <w:szCs w:val="24"/>
                <w:lang w:val="en-US" w:eastAsia="zh-CN"/>
              </w:rPr>
            </w:pPr>
            <w:r>
              <w:rPr>
                <w:rFonts w:hint="default" w:ascii="Arial" w:hAnsi="Arial" w:cs="Arial"/>
                <w:sz w:val="24"/>
                <w:szCs w:val="24"/>
                <w:lang w:val="en-US" w:eastAsia="zh-CN"/>
              </w:rPr>
              <w:t>Accuracy</w:t>
            </w:r>
          </w:p>
        </w:tc>
        <w:tc>
          <w:tcPr>
            <w:tcW w:w="6617" w:type="dxa"/>
          </w:tcPr>
          <w:p>
            <w:pPr>
              <w:adjustRightInd w:val="0"/>
              <w:snapToGrid w:val="0"/>
              <w:jc w:val="center"/>
              <w:rPr>
                <w:rFonts w:hint="default" w:ascii="Arial" w:hAnsi="Arial" w:cs="Arial"/>
                <w:sz w:val="24"/>
                <w:szCs w:val="24"/>
              </w:rPr>
            </w:pPr>
            <w:r>
              <w:rPr>
                <w:rFonts w:hint="default" w:ascii="Arial" w:hAnsi="Arial" w:cs="Arial"/>
                <w:sz w:val="24"/>
                <w:szCs w:val="24"/>
              </w:rPr>
              <w:t>±2％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4" w:hRule="atLeast"/>
        </w:trPr>
        <w:tc>
          <w:tcPr>
            <w:tcW w:w="3222" w:type="dxa"/>
          </w:tcPr>
          <w:p>
            <w:pPr>
              <w:jc w:val="center"/>
              <w:rPr>
                <w:rFonts w:hint="default" w:ascii="Arial" w:hAnsi="Arial" w:cs="Arial" w:eastAsiaTheme="minorEastAsia"/>
                <w:sz w:val="24"/>
                <w:szCs w:val="24"/>
                <w:lang w:val="en-US" w:eastAsia="zh-CN"/>
              </w:rPr>
            </w:pPr>
            <w:r>
              <w:rPr>
                <w:rFonts w:hint="default" w:ascii="Arial" w:hAnsi="Arial" w:cs="Arial"/>
                <w:sz w:val="24"/>
                <w:szCs w:val="24"/>
                <w:lang w:val="en-US" w:eastAsia="zh-CN"/>
              </w:rPr>
              <w:t>Power</w:t>
            </w:r>
          </w:p>
        </w:tc>
        <w:tc>
          <w:tcPr>
            <w:tcW w:w="6617" w:type="dxa"/>
          </w:tcPr>
          <w:p>
            <w:pPr>
              <w:adjustRightInd w:val="0"/>
              <w:snapToGrid w:val="0"/>
              <w:jc w:val="center"/>
              <w:rPr>
                <w:rFonts w:hint="default" w:ascii="Arial" w:hAnsi="Arial" w:cs="Arial"/>
                <w:sz w:val="24"/>
                <w:szCs w:val="24"/>
              </w:rPr>
            </w:pPr>
            <w:r>
              <w:rPr>
                <w:rFonts w:hint="default" w:ascii="Arial" w:hAnsi="Arial" w:cs="Arial"/>
                <w:sz w:val="24"/>
                <w:szCs w:val="24"/>
              </w:rPr>
              <w:t xml:space="preserve">3.7V   </w:t>
            </w:r>
            <w:r>
              <w:rPr>
                <w:rFonts w:hint="default" w:ascii="Arial" w:hAnsi="Arial" w:cs="Arial"/>
                <w:sz w:val="24"/>
                <w:szCs w:val="24"/>
                <w:lang w:val="en-US" w:eastAsia="zh-CN"/>
              </w:rPr>
              <w:t>Lithium battery</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4" w:hRule="atLeast"/>
        </w:trPr>
        <w:tc>
          <w:tcPr>
            <w:tcW w:w="3222" w:type="dxa"/>
          </w:tcPr>
          <w:p>
            <w:pPr>
              <w:jc w:val="center"/>
              <w:rPr>
                <w:rFonts w:hint="default" w:ascii="Arial" w:hAnsi="Arial" w:cs="Arial" w:eastAsiaTheme="minorEastAsia"/>
                <w:sz w:val="24"/>
                <w:szCs w:val="24"/>
                <w:lang w:val="en-US" w:eastAsia="zh-CN"/>
              </w:rPr>
            </w:pPr>
            <w:r>
              <w:rPr>
                <w:rFonts w:hint="default" w:ascii="Arial" w:hAnsi="Arial" w:cs="Arial"/>
                <w:sz w:val="24"/>
                <w:szCs w:val="24"/>
                <w:lang w:val="en-US" w:eastAsia="zh-CN"/>
              </w:rPr>
              <w:t>Charger time</w:t>
            </w:r>
          </w:p>
        </w:tc>
        <w:tc>
          <w:tcPr>
            <w:tcW w:w="6617" w:type="dxa"/>
          </w:tcPr>
          <w:p>
            <w:pPr>
              <w:adjustRightInd w:val="0"/>
              <w:snapToGrid w:val="0"/>
              <w:jc w:val="center"/>
              <w:rPr>
                <w:rFonts w:hint="default" w:ascii="Arial" w:hAnsi="Arial" w:cs="Arial"/>
                <w:sz w:val="24"/>
                <w:szCs w:val="24"/>
              </w:rPr>
            </w:pPr>
            <w:r>
              <w:rPr>
                <w:rFonts w:hint="default" w:ascii="Arial" w:hAnsi="Arial" w:cs="Arial"/>
                <w:sz w:val="24"/>
                <w:szCs w:val="24"/>
              </w:rPr>
              <w:t>4~6</w:t>
            </w:r>
            <w:r>
              <w:rPr>
                <w:rFonts w:hint="default" w:ascii="Arial" w:hAnsi="Arial" w:cs="Arial"/>
                <w:sz w:val="24"/>
                <w:szCs w:val="24"/>
                <w:lang w:val="en-US" w:eastAsia="zh-CN"/>
              </w:rPr>
              <w:t xml:space="preserve"> hours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4" w:hRule="atLeast"/>
        </w:trPr>
        <w:tc>
          <w:tcPr>
            <w:tcW w:w="3222" w:type="dxa"/>
          </w:tcPr>
          <w:p>
            <w:pPr>
              <w:jc w:val="center"/>
              <w:rPr>
                <w:rFonts w:hint="default" w:ascii="Arial" w:hAnsi="Arial" w:cs="Arial" w:eastAsiaTheme="minorEastAsia"/>
                <w:sz w:val="24"/>
                <w:szCs w:val="24"/>
                <w:lang w:val="en-US" w:eastAsia="zh-CN"/>
              </w:rPr>
            </w:pPr>
            <w:r>
              <w:rPr>
                <w:rFonts w:hint="default" w:ascii="Arial" w:hAnsi="Arial" w:cs="Arial"/>
                <w:sz w:val="24"/>
                <w:szCs w:val="24"/>
                <w:lang w:val="en-US" w:eastAsia="zh-CN"/>
              </w:rPr>
              <w:t>Battery Continuous use</w:t>
            </w:r>
          </w:p>
        </w:tc>
        <w:tc>
          <w:tcPr>
            <w:tcW w:w="6617" w:type="dxa"/>
          </w:tcPr>
          <w:p>
            <w:pPr>
              <w:adjustRightInd w:val="0"/>
              <w:snapToGrid w:val="0"/>
              <w:ind w:firstLine="2880" w:firstLineChars="1200"/>
              <w:jc w:val="both"/>
              <w:rPr>
                <w:rFonts w:hint="default" w:ascii="Arial" w:hAnsi="Arial" w:cs="Arial" w:eastAsiaTheme="minorEastAsia"/>
                <w:sz w:val="24"/>
                <w:szCs w:val="24"/>
                <w:lang w:val="en-US" w:eastAsia="zh-CN"/>
              </w:rPr>
            </w:pPr>
            <w:r>
              <w:rPr>
                <w:rFonts w:hint="default" w:ascii="Arial" w:hAnsi="Arial" w:cs="Arial"/>
                <w:sz w:val="24"/>
                <w:szCs w:val="24"/>
                <w:lang w:val="en-US" w:eastAsia="zh-CN"/>
              </w:rPr>
              <w:t>About 15 hours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4" w:hRule="atLeast"/>
        </w:trPr>
        <w:tc>
          <w:tcPr>
            <w:tcW w:w="3222" w:type="dxa"/>
          </w:tcPr>
          <w:p>
            <w:pPr>
              <w:jc w:val="center"/>
              <w:rPr>
                <w:rFonts w:hint="default" w:ascii="Arial" w:hAnsi="Arial" w:cs="Arial" w:eastAsiaTheme="minorEastAsia"/>
                <w:sz w:val="24"/>
                <w:szCs w:val="24"/>
                <w:lang w:eastAsia="zh-CN"/>
              </w:rPr>
            </w:pPr>
            <w:r>
              <w:rPr>
                <w:rFonts w:hint="default" w:ascii="Arial" w:hAnsi="Arial" w:cs="Arial"/>
                <w:sz w:val="24"/>
                <w:szCs w:val="24"/>
                <w:lang w:val="en-US" w:eastAsia="zh-CN"/>
              </w:rPr>
              <w:t>Battery life</w:t>
            </w:r>
          </w:p>
        </w:tc>
        <w:tc>
          <w:tcPr>
            <w:tcW w:w="6617" w:type="dxa"/>
          </w:tcPr>
          <w:p>
            <w:pPr>
              <w:adjustRightInd w:val="0"/>
              <w:snapToGrid w:val="0"/>
              <w:jc w:val="center"/>
              <w:rPr>
                <w:rFonts w:hint="default" w:ascii="Arial" w:hAnsi="Arial" w:cs="Arial"/>
                <w:sz w:val="24"/>
                <w:szCs w:val="24"/>
              </w:rPr>
            </w:pPr>
            <w:r>
              <w:rPr>
                <w:rFonts w:hint="default" w:ascii="Arial" w:hAnsi="Arial" w:cs="Arial"/>
                <w:sz w:val="24"/>
                <w:szCs w:val="24"/>
              </w:rPr>
              <w:t>≥300</w:t>
            </w:r>
            <w:r>
              <w:rPr>
                <w:rFonts w:hint="default" w:ascii="Arial" w:hAnsi="Arial" w:cs="Arial"/>
                <w:sz w:val="24"/>
                <w:szCs w:val="24"/>
                <w:lang w:val="en-US" w:eastAsia="zh-CN"/>
              </w:rPr>
              <w:t xml:space="preserve"> times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7" w:hRule="atLeast"/>
        </w:trPr>
        <w:tc>
          <w:tcPr>
            <w:tcW w:w="3222" w:type="dxa"/>
          </w:tcPr>
          <w:p>
            <w:pPr>
              <w:jc w:val="center"/>
              <w:rPr>
                <w:rFonts w:hint="default" w:ascii="Arial" w:hAnsi="Arial" w:cs="Arial" w:eastAsiaTheme="minorEastAsia"/>
                <w:sz w:val="24"/>
                <w:szCs w:val="24"/>
                <w:lang w:val="en-US" w:eastAsia="zh-CN"/>
              </w:rPr>
            </w:pPr>
            <w:r>
              <w:rPr>
                <w:rFonts w:hint="default" w:ascii="Arial" w:hAnsi="Arial" w:cs="Arial"/>
                <w:sz w:val="24"/>
                <w:szCs w:val="24"/>
                <w:lang w:val="en-US" w:eastAsia="zh-CN"/>
              </w:rPr>
              <w:t xml:space="preserve">Charger </w:t>
            </w:r>
          </w:p>
        </w:tc>
        <w:tc>
          <w:tcPr>
            <w:tcW w:w="6617" w:type="dxa"/>
          </w:tcPr>
          <w:p>
            <w:pPr>
              <w:adjustRightInd w:val="0"/>
              <w:snapToGrid w:val="0"/>
              <w:jc w:val="center"/>
              <w:rPr>
                <w:rFonts w:hint="default" w:ascii="Arial" w:hAnsi="Arial" w:cs="Arial"/>
                <w:sz w:val="24"/>
                <w:szCs w:val="24"/>
              </w:rPr>
            </w:pPr>
            <w:r>
              <w:rPr>
                <w:rFonts w:hint="default" w:ascii="Arial" w:hAnsi="Arial" w:cs="Arial"/>
                <w:sz w:val="24"/>
                <w:szCs w:val="24"/>
                <w:lang w:val="en-US" w:eastAsia="zh-CN"/>
              </w:rPr>
              <w:t>Input</w:t>
            </w:r>
            <w:r>
              <w:rPr>
                <w:rFonts w:hint="default" w:ascii="Arial" w:hAnsi="Arial" w:cs="Arial"/>
                <w:sz w:val="24"/>
                <w:szCs w:val="24"/>
              </w:rPr>
              <w:t>：</w:t>
            </w:r>
            <w:r>
              <w:rPr>
                <w:rFonts w:hint="default" w:ascii="Arial" w:hAnsi="Arial" w:cs="Arial"/>
                <w:color w:val="000000" w:themeColor="text1"/>
                <w:sz w:val="24"/>
                <w:szCs w:val="24"/>
              </w:rPr>
              <w:t xml:space="preserve">AC </w:t>
            </w:r>
            <w:r>
              <w:rPr>
                <w:rFonts w:hint="eastAsia" w:ascii="Arial" w:hAnsi="Arial" w:cs="Arial"/>
                <w:color w:val="000000" w:themeColor="text1"/>
                <w:sz w:val="24"/>
                <w:szCs w:val="24"/>
                <w:lang w:val="en-US" w:eastAsia="zh-CN"/>
              </w:rPr>
              <w:t>100-</w:t>
            </w:r>
            <w:r>
              <w:rPr>
                <w:rFonts w:hint="default" w:ascii="Arial" w:hAnsi="Arial" w:cs="Arial"/>
                <w:color w:val="000000" w:themeColor="text1"/>
                <w:sz w:val="24"/>
                <w:szCs w:val="24"/>
              </w:rPr>
              <w:t>2</w:t>
            </w:r>
            <w:r>
              <w:rPr>
                <w:rFonts w:hint="eastAsia" w:ascii="Arial" w:hAnsi="Arial" w:cs="Arial"/>
                <w:color w:val="000000" w:themeColor="text1"/>
                <w:sz w:val="24"/>
                <w:szCs w:val="24"/>
                <w:lang w:val="en-US" w:eastAsia="zh-CN"/>
              </w:rPr>
              <w:t>4</w:t>
            </w:r>
            <w:r>
              <w:rPr>
                <w:rFonts w:hint="default" w:ascii="Arial" w:hAnsi="Arial" w:cs="Arial"/>
                <w:color w:val="000000" w:themeColor="text1"/>
                <w:sz w:val="24"/>
                <w:szCs w:val="24"/>
              </w:rPr>
              <w:t xml:space="preserve">0V </w:t>
            </w:r>
            <w:r>
              <w:rPr>
                <w:rFonts w:hint="eastAsia" w:ascii="Arial" w:hAnsi="Arial" w:cs="Arial"/>
                <w:color w:val="000000" w:themeColor="text1"/>
                <w:sz w:val="24"/>
                <w:szCs w:val="24"/>
                <w:lang w:val="en-US" w:eastAsia="zh-CN"/>
              </w:rPr>
              <w:t xml:space="preserve"> </w:t>
            </w:r>
            <w:r>
              <w:rPr>
                <w:rFonts w:hint="default" w:ascii="Arial" w:hAnsi="Arial" w:cs="Arial"/>
                <w:color w:val="000000" w:themeColor="text1"/>
                <w:sz w:val="24"/>
                <w:szCs w:val="24"/>
              </w:rPr>
              <w:t>50</w:t>
            </w:r>
            <w:r>
              <w:rPr>
                <w:rFonts w:hint="eastAsia" w:ascii="Arial" w:hAnsi="Arial" w:cs="Arial"/>
                <w:color w:val="000000" w:themeColor="text1"/>
                <w:sz w:val="24"/>
                <w:szCs w:val="24"/>
                <w:lang w:val="en-US" w:eastAsia="zh-CN"/>
              </w:rPr>
              <w:t>/60HZ</w:t>
            </w:r>
            <w:r>
              <w:rPr>
                <w:rFonts w:hint="default" w:ascii="Arial" w:hAnsi="Arial" w:cs="Arial"/>
                <w:color w:val="000000" w:themeColor="text1"/>
                <w:sz w:val="24"/>
                <w:szCs w:val="24"/>
              </w:rPr>
              <w:t xml:space="preserve"> </w:t>
            </w:r>
            <w:r>
              <w:rPr>
                <w:rFonts w:hint="default" w:ascii="Arial" w:hAnsi="Arial" w:cs="Arial"/>
                <w:sz w:val="24"/>
                <w:szCs w:val="24"/>
              </w:rPr>
              <w:t xml:space="preserve"> </w:t>
            </w:r>
            <w:r>
              <w:rPr>
                <w:rFonts w:hint="eastAsia" w:ascii="Arial" w:hAnsi="Arial" w:cs="Arial"/>
                <w:sz w:val="24"/>
                <w:szCs w:val="24"/>
                <w:lang w:val="en-US" w:eastAsia="zh-CN"/>
              </w:rPr>
              <w:t xml:space="preserve">               </w:t>
            </w:r>
            <w:r>
              <w:rPr>
                <w:rFonts w:hint="default" w:ascii="Arial" w:hAnsi="Arial" w:cs="Arial"/>
                <w:sz w:val="24"/>
                <w:szCs w:val="24"/>
                <w:lang w:val="en-US" w:eastAsia="zh-CN"/>
              </w:rPr>
              <w:t>Output</w:t>
            </w:r>
            <w:r>
              <w:rPr>
                <w:rFonts w:hint="default" w:ascii="Arial" w:hAnsi="Arial" w:cs="Arial"/>
                <w:sz w:val="24"/>
                <w:szCs w:val="24"/>
              </w:rPr>
              <w:t>：DC 5V 1000mA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4" w:hRule="atLeast"/>
        </w:trPr>
        <w:tc>
          <w:tcPr>
            <w:tcW w:w="3222" w:type="dxa"/>
          </w:tcPr>
          <w:p>
            <w:pPr>
              <w:jc w:val="center"/>
              <w:rPr>
                <w:rFonts w:hint="default" w:ascii="Arial" w:hAnsi="Arial" w:cs="Arial" w:eastAsiaTheme="minorEastAsia"/>
                <w:sz w:val="24"/>
                <w:szCs w:val="24"/>
                <w:lang w:val="en-US" w:eastAsia="zh-CN"/>
              </w:rPr>
            </w:pPr>
            <w:r>
              <w:rPr>
                <w:rFonts w:hint="default" w:ascii="Arial" w:hAnsi="Arial" w:cs="Arial"/>
                <w:sz w:val="24"/>
                <w:szCs w:val="24"/>
                <w:lang w:val="en-US" w:eastAsia="zh-CN"/>
              </w:rPr>
              <w:t>Working temperature</w:t>
            </w:r>
          </w:p>
        </w:tc>
        <w:tc>
          <w:tcPr>
            <w:tcW w:w="6617" w:type="dxa"/>
          </w:tcPr>
          <w:p>
            <w:pPr>
              <w:adjustRightInd w:val="0"/>
              <w:snapToGrid w:val="0"/>
              <w:jc w:val="center"/>
              <w:rPr>
                <w:rFonts w:hint="default" w:ascii="Arial" w:hAnsi="Arial" w:cs="Arial"/>
                <w:sz w:val="24"/>
                <w:szCs w:val="24"/>
              </w:rPr>
            </w:pPr>
            <w:r>
              <w:rPr>
                <w:rFonts w:hint="default" w:ascii="Arial" w:hAnsi="Arial" w:cs="Arial"/>
                <w:sz w:val="24"/>
                <w:szCs w:val="24"/>
              </w:rPr>
              <w:t>5℃～35℃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4" w:hRule="atLeast"/>
        </w:trPr>
        <w:tc>
          <w:tcPr>
            <w:tcW w:w="3222" w:type="dxa"/>
          </w:tcPr>
          <w:p>
            <w:pPr>
              <w:jc w:val="center"/>
              <w:rPr>
                <w:rFonts w:hint="default" w:ascii="Arial" w:hAnsi="Arial" w:cs="Arial" w:eastAsiaTheme="minorEastAsia"/>
                <w:sz w:val="24"/>
                <w:szCs w:val="24"/>
                <w:lang w:val="en-US" w:eastAsia="zh-CN"/>
              </w:rPr>
            </w:pPr>
            <w:r>
              <w:rPr>
                <w:rFonts w:hint="default" w:ascii="Arial" w:hAnsi="Arial" w:cs="Arial"/>
                <w:sz w:val="24"/>
                <w:szCs w:val="24"/>
                <w:lang w:val="en-US" w:eastAsia="zh-CN"/>
              </w:rPr>
              <w:t>Transport temperature</w:t>
            </w:r>
          </w:p>
        </w:tc>
        <w:tc>
          <w:tcPr>
            <w:tcW w:w="6617" w:type="dxa"/>
          </w:tcPr>
          <w:p>
            <w:pPr>
              <w:adjustRightInd w:val="0"/>
              <w:snapToGrid w:val="0"/>
              <w:jc w:val="center"/>
              <w:rPr>
                <w:rFonts w:hint="default" w:ascii="Arial" w:hAnsi="Arial" w:cs="Arial"/>
                <w:sz w:val="24"/>
                <w:szCs w:val="24"/>
              </w:rPr>
            </w:pPr>
            <w:r>
              <w:rPr>
                <w:rFonts w:hint="default" w:ascii="Arial" w:hAnsi="Arial" w:cs="Arial"/>
                <w:sz w:val="24"/>
                <w:szCs w:val="24"/>
              </w:rPr>
              <w:t>-10℃～60℃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4" w:hRule="atLeast"/>
        </w:trPr>
        <w:tc>
          <w:tcPr>
            <w:tcW w:w="3222" w:type="dxa"/>
          </w:tcPr>
          <w:p>
            <w:pPr>
              <w:jc w:val="center"/>
              <w:rPr>
                <w:rFonts w:hint="default" w:ascii="Arial" w:hAnsi="Arial" w:cs="Arial" w:eastAsiaTheme="minorEastAsia"/>
                <w:sz w:val="24"/>
                <w:szCs w:val="24"/>
                <w:lang w:val="en-US" w:eastAsia="zh-CN"/>
              </w:rPr>
            </w:pPr>
            <w:r>
              <w:rPr>
                <w:rFonts w:hint="default" w:ascii="Arial" w:hAnsi="Arial" w:cs="Arial"/>
                <w:sz w:val="24"/>
                <w:szCs w:val="24"/>
                <w:lang w:val="en-US" w:eastAsia="zh-CN"/>
              </w:rPr>
              <w:t>Relative humidity</w:t>
            </w:r>
          </w:p>
        </w:tc>
        <w:tc>
          <w:tcPr>
            <w:tcW w:w="6617" w:type="dxa"/>
          </w:tcPr>
          <w:p>
            <w:pPr>
              <w:adjustRightInd w:val="0"/>
              <w:snapToGrid w:val="0"/>
              <w:jc w:val="center"/>
              <w:rPr>
                <w:rFonts w:hint="default" w:ascii="Arial" w:hAnsi="Arial" w:cs="Arial"/>
                <w:sz w:val="24"/>
                <w:szCs w:val="24"/>
              </w:rPr>
            </w:pPr>
            <w:r>
              <w:rPr>
                <w:rFonts w:hint="default" w:ascii="Arial" w:hAnsi="Arial" w:cs="Arial"/>
                <w:sz w:val="24"/>
                <w:szCs w:val="24"/>
              </w:rPr>
              <w:t>15％～80％RH</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35" w:hRule="atLeast"/>
        </w:trPr>
        <w:tc>
          <w:tcPr>
            <w:tcW w:w="3222" w:type="dxa"/>
          </w:tcPr>
          <w:p>
            <w:pPr>
              <w:jc w:val="center"/>
              <w:rPr>
                <w:rFonts w:hint="default" w:ascii="Arial" w:hAnsi="Arial" w:cs="Arial" w:eastAsiaTheme="minorEastAsia"/>
                <w:sz w:val="24"/>
                <w:szCs w:val="24"/>
                <w:lang w:val="en-US" w:eastAsia="zh-CN"/>
              </w:rPr>
            </w:pPr>
            <w:r>
              <w:rPr>
                <w:rFonts w:hint="default" w:ascii="Arial" w:hAnsi="Arial" w:cs="Arial"/>
                <w:sz w:val="24"/>
                <w:szCs w:val="24"/>
                <w:lang w:val="en-US" w:eastAsia="zh-CN"/>
              </w:rPr>
              <w:t>Working environment</w:t>
            </w:r>
          </w:p>
        </w:tc>
        <w:tc>
          <w:tcPr>
            <w:tcW w:w="6617" w:type="dxa"/>
          </w:tcPr>
          <w:p>
            <w:pPr>
              <w:adjustRightInd w:val="0"/>
              <w:snapToGrid w:val="0"/>
              <w:jc w:val="center"/>
              <w:rPr>
                <w:rFonts w:hint="default" w:ascii="Arial" w:hAnsi="Arial" w:cs="Arial" w:eastAsiaTheme="minorEastAsia"/>
                <w:sz w:val="24"/>
                <w:szCs w:val="24"/>
                <w:lang w:val="en-US" w:eastAsia="zh-CN"/>
              </w:rPr>
            </w:pPr>
            <w:r>
              <w:rPr>
                <w:rFonts w:hint="default" w:ascii="Arial" w:hAnsi="Arial" w:cs="Arial"/>
                <w:sz w:val="24"/>
                <w:szCs w:val="24"/>
                <w:lang w:val="en-US" w:eastAsia="zh-CN"/>
              </w:rPr>
              <w:t>No source and corrosive media around</w:t>
            </w:r>
          </w:p>
        </w:tc>
      </w:tr>
    </w:tbl>
    <w:p>
      <w:pPr>
        <w:numPr>
          <w:ilvl w:val="0"/>
          <w:numId w:val="6"/>
        </w:numPr>
        <w:spacing w:line="360" w:lineRule="auto"/>
        <w:ind w:left="420" w:leftChars="0" w:hanging="420" w:firstLineChars="0"/>
        <w:rPr>
          <w:rFonts w:hint="default" w:ascii="Arial" w:hAnsi="Arial" w:cs="Arial"/>
          <w:b/>
          <w:bCs/>
          <w:color w:val="000000" w:themeColor="text1"/>
          <w:sz w:val="28"/>
          <w:szCs w:val="28"/>
        </w:rPr>
      </w:pPr>
      <w:r>
        <w:rPr>
          <w:rFonts w:hint="default" w:ascii="Arial" w:hAnsi="Arial" w:cs="Arial"/>
          <w:b/>
          <w:bCs/>
          <w:color w:val="000000" w:themeColor="text1"/>
          <w:sz w:val="28"/>
          <w:szCs w:val="28"/>
          <w:lang w:val="en-US" w:eastAsia="zh-CN"/>
        </w:rPr>
        <w:t>Screen Display</w:t>
      </w:r>
    </w:p>
    <w:p>
      <w:pPr>
        <w:rPr>
          <w:b/>
          <w:sz w:val="28"/>
          <w:szCs w:val="28"/>
        </w:rPr>
      </w:pPr>
      <w:r>
        <w:rPr>
          <w:b/>
          <w:sz w:val="28"/>
          <w:szCs w:val="28"/>
        </w:rPr>
        <w:drawing>
          <wp:inline distT="0" distB="0" distL="0" distR="0">
            <wp:extent cx="2706370" cy="1235075"/>
            <wp:effectExtent l="19050" t="0" r="0" b="0"/>
            <wp:docPr id="11" name="图片 10" descr="屏幕显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屏幕显示.jpg"/>
                    <pic:cNvPicPr>
                      <a:picLocks noChangeAspect="1"/>
                    </pic:cNvPicPr>
                  </pic:nvPicPr>
                  <pic:blipFill>
                    <a:blip r:embed="rId7" cstate="print"/>
                    <a:stretch>
                      <a:fillRect/>
                    </a:stretch>
                  </pic:blipFill>
                  <pic:spPr>
                    <a:xfrm>
                      <a:off x="0" y="0"/>
                      <a:ext cx="2706780" cy="1235074"/>
                    </a:xfrm>
                    <a:prstGeom prst="rect">
                      <a:avLst/>
                    </a:prstGeom>
                  </pic:spPr>
                </pic:pic>
              </a:graphicData>
            </a:graphic>
          </wp:inline>
        </w:drawing>
      </w:r>
    </w:p>
    <w:p>
      <w:pPr>
        <w:tabs>
          <w:tab w:val="left" w:pos="7088"/>
        </w:tabs>
        <w:spacing w:line="360" w:lineRule="auto"/>
        <w:rPr>
          <w:rFonts w:hint="default" w:ascii="Arial" w:hAnsi="Arial" w:cs="Arial"/>
          <w:b/>
          <w:sz w:val="24"/>
          <w:szCs w:val="24"/>
        </w:rPr>
      </w:pPr>
      <w:r>
        <w:rPr>
          <w:rFonts w:hint="default" w:ascii="Arial" w:hAnsi="Arial" w:cs="Arial"/>
          <w:sz w:val="24"/>
          <w:szCs w:val="24"/>
        </w:rPr>
        <w:fldChar w:fldCharType="begin"/>
      </w:r>
      <w:r>
        <w:rPr>
          <w:rFonts w:hint="default" w:ascii="Arial" w:hAnsi="Arial" w:cs="Arial"/>
          <w:sz w:val="24"/>
          <w:szCs w:val="24"/>
        </w:rPr>
        <w:instrText xml:space="preserve"> = 1 \* GB3 </w:instrText>
      </w:r>
      <w:r>
        <w:rPr>
          <w:rFonts w:hint="default" w:ascii="Arial" w:hAnsi="Arial" w:cs="Arial"/>
          <w:sz w:val="24"/>
          <w:szCs w:val="24"/>
        </w:rPr>
        <w:fldChar w:fldCharType="separate"/>
      </w:r>
      <w:r>
        <w:rPr>
          <w:rFonts w:hint="default" w:ascii="Arial" w:hAnsi="Arial" w:cs="Arial"/>
          <w:sz w:val="24"/>
          <w:szCs w:val="24"/>
        </w:rPr>
        <w:t>①</w:t>
      </w:r>
      <w:r>
        <w:rPr>
          <w:rFonts w:hint="default" w:ascii="Arial" w:hAnsi="Arial" w:cs="Arial"/>
          <w:sz w:val="24"/>
          <w:szCs w:val="24"/>
        </w:rPr>
        <w:fldChar w:fldCharType="end"/>
      </w:r>
      <w:r>
        <w:rPr>
          <w:rFonts w:hint="default" w:ascii="Arial" w:hAnsi="Arial" w:cs="Arial"/>
          <w:sz w:val="24"/>
          <w:szCs w:val="24"/>
          <w:lang w:val="en-US" w:eastAsia="zh-CN"/>
        </w:rPr>
        <w:t>Peak mode</w:t>
      </w:r>
      <w:r>
        <w:rPr>
          <w:rFonts w:hint="default" w:ascii="Arial" w:hAnsi="Arial" w:cs="Arial"/>
          <w:sz w:val="24"/>
          <w:szCs w:val="24"/>
        </w:rPr>
        <w:t>：</w:t>
      </w:r>
      <w:r>
        <w:rPr>
          <w:rFonts w:hint="default" w:ascii="Arial" w:hAnsi="Arial" w:cs="Arial"/>
          <w:sz w:val="24"/>
          <w:szCs w:val="24"/>
          <w:lang w:val="en-US" w:eastAsia="zh-CN"/>
        </w:rPr>
        <w:t>Turn on and enter into measurement interface,press “SET”key  to enter into “PEAK MODE”, it is to record the max. Measurement load force during a period of time.</w:t>
      </w:r>
    </w:p>
    <w:p>
      <w:pPr>
        <w:spacing w:line="360" w:lineRule="auto"/>
        <w:rPr>
          <w:rFonts w:hint="default" w:ascii="Arial" w:hAnsi="Arial" w:cs="Arial"/>
          <w:sz w:val="24"/>
          <w:szCs w:val="24"/>
        </w:rPr>
      </w:pPr>
      <w:r>
        <w:rPr>
          <w:rFonts w:hint="default" w:ascii="Arial" w:hAnsi="Arial" w:cs="Arial"/>
          <w:sz w:val="24"/>
          <w:szCs w:val="24"/>
        </w:rPr>
        <w:fldChar w:fldCharType="begin"/>
      </w:r>
      <w:r>
        <w:rPr>
          <w:rFonts w:hint="default" w:ascii="Arial" w:hAnsi="Arial" w:cs="Arial"/>
          <w:sz w:val="24"/>
          <w:szCs w:val="24"/>
        </w:rPr>
        <w:instrText xml:space="preserve"> = 2 \* GB3 </w:instrText>
      </w:r>
      <w:r>
        <w:rPr>
          <w:rFonts w:hint="default" w:ascii="Arial" w:hAnsi="Arial" w:cs="Arial"/>
          <w:sz w:val="24"/>
          <w:szCs w:val="24"/>
        </w:rPr>
        <w:fldChar w:fldCharType="separate"/>
      </w:r>
      <w:r>
        <w:rPr>
          <w:rFonts w:hint="default" w:ascii="Arial" w:hAnsi="Arial" w:cs="Arial"/>
          <w:sz w:val="24"/>
          <w:szCs w:val="24"/>
        </w:rPr>
        <w:t>②</w:t>
      </w:r>
      <w:r>
        <w:rPr>
          <w:rFonts w:hint="default" w:ascii="Arial" w:hAnsi="Arial" w:cs="Arial"/>
          <w:sz w:val="24"/>
          <w:szCs w:val="24"/>
        </w:rPr>
        <w:fldChar w:fldCharType="end"/>
      </w:r>
      <w:r>
        <w:rPr>
          <w:rFonts w:hint="default" w:ascii="Arial" w:hAnsi="Arial" w:cs="Arial"/>
          <w:sz w:val="24"/>
          <w:szCs w:val="24"/>
          <w:lang w:val="en-US" w:eastAsia="zh-CN"/>
        </w:rPr>
        <w:t>Force direction</w:t>
      </w:r>
      <w:r>
        <w:rPr>
          <w:rFonts w:hint="default" w:ascii="Arial" w:hAnsi="Arial" w:cs="Arial"/>
          <w:sz w:val="24"/>
          <w:szCs w:val="24"/>
        </w:rPr>
        <w:t>：</w:t>
      </w:r>
      <w:r>
        <w:rPr>
          <w:rFonts w:hint="default" w:ascii="Arial" w:hAnsi="Arial" w:cs="Arial"/>
          <w:sz w:val="24"/>
          <w:szCs w:val="24"/>
          <w:lang w:eastAsia="zh-CN"/>
        </w:rPr>
        <w:t>“</w:t>
      </w:r>
      <w:r>
        <w:rPr>
          <w:rFonts w:hint="default" w:ascii="Arial" w:hAnsi="Arial" w:cs="Arial"/>
          <w:sz w:val="24"/>
          <w:szCs w:val="24"/>
          <w:lang w:val="en-US" w:eastAsia="zh-CN"/>
        </w:rPr>
        <w:t>↑</w:t>
      </w:r>
      <w:r>
        <w:rPr>
          <w:rFonts w:hint="default" w:ascii="Arial" w:hAnsi="Arial" w:cs="Arial"/>
          <w:sz w:val="24"/>
          <w:szCs w:val="24"/>
          <w:lang w:eastAsia="zh-CN"/>
        </w:rPr>
        <w:t>”</w:t>
      </w:r>
      <w:r>
        <w:rPr>
          <w:rFonts w:hint="default" w:ascii="Arial" w:hAnsi="Arial" w:cs="Arial"/>
          <w:sz w:val="24"/>
          <w:szCs w:val="24"/>
          <w:lang w:val="en-US" w:eastAsia="zh-CN"/>
        </w:rPr>
        <w:t>means pull force,  “↓”means push force.</w:t>
      </w:r>
    </w:p>
    <w:p>
      <w:pPr>
        <w:spacing w:line="360" w:lineRule="auto"/>
        <w:rPr>
          <w:rFonts w:hint="default" w:ascii="Arial" w:hAnsi="Arial" w:cs="Arial"/>
          <w:sz w:val="24"/>
          <w:szCs w:val="24"/>
        </w:rPr>
      </w:pPr>
      <w:r>
        <w:rPr>
          <w:rFonts w:hint="default" w:ascii="Arial" w:hAnsi="Arial" w:cs="Arial"/>
          <w:sz w:val="24"/>
          <w:szCs w:val="24"/>
        </w:rPr>
        <w:fldChar w:fldCharType="begin"/>
      </w:r>
      <w:r>
        <w:rPr>
          <w:rFonts w:hint="default" w:ascii="Arial" w:hAnsi="Arial" w:cs="Arial"/>
          <w:sz w:val="24"/>
          <w:szCs w:val="24"/>
        </w:rPr>
        <w:instrText xml:space="preserve"> = 3 \* GB3 </w:instrText>
      </w:r>
      <w:r>
        <w:rPr>
          <w:rFonts w:hint="default" w:ascii="Arial" w:hAnsi="Arial" w:cs="Arial"/>
          <w:sz w:val="24"/>
          <w:szCs w:val="24"/>
        </w:rPr>
        <w:fldChar w:fldCharType="separate"/>
      </w:r>
      <w:r>
        <w:rPr>
          <w:rFonts w:hint="default" w:ascii="Arial" w:hAnsi="Arial" w:cs="Arial"/>
          <w:sz w:val="24"/>
          <w:szCs w:val="24"/>
        </w:rPr>
        <w:t>③</w:t>
      </w:r>
      <w:r>
        <w:rPr>
          <w:rFonts w:hint="default" w:ascii="Arial" w:hAnsi="Arial" w:cs="Arial"/>
          <w:sz w:val="24"/>
          <w:szCs w:val="24"/>
        </w:rPr>
        <w:fldChar w:fldCharType="end"/>
      </w:r>
      <w:r>
        <w:rPr>
          <w:rFonts w:hint="default" w:ascii="Arial" w:hAnsi="Arial" w:cs="Arial"/>
          <w:sz w:val="24"/>
          <w:szCs w:val="24"/>
          <w:lang w:val="en-US" w:eastAsia="zh-CN"/>
        </w:rPr>
        <w:t>Hardness value display.</w:t>
      </w:r>
    </w:p>
    <w:p>
      <w:pPr>
        <w:spacing w:line="360" w:lineRule="auto"/>
        <w:rPr>
          <w:rFonts w:hint="default" w:ascii="Arial" w:hAnsi="Arial" w:cs="Arial"/>
          <w:sz w:val="24"/>
          <w:szCs w:val="24"/>
        </w:rPr>
      </w:pPr>
      <w:r>
        <w:rPr>
          <w:rFonts w:hint="default" w:ascii="Arial" w:hAnsi="Arial" w:cs="Arial"/>
          <w:sz w:val="24"/>
          <w:szCs w:val="24"/>
        </w:rPr>
        <w:fldChar w:fldCharType="begin"/>
      </w:r>
      <w:r>
        <w:rPr>
          <w:rFonts w:hint="default" w:ascii="Arial" w:hAnsi="Arial" w:cs="Arial"/>
          <w:sz w:val="24"/>
          <w:szCs w:val="24"/>
        </w:rPr>
        <w:instrText xml:space="preserve"> = 4 \* GB3 </w:instrText>
      </w:r>
      <w:r>
        <w:rPr>
          <w:rFonts w:hint="default" w:ascii="Arial" w:hAnsi="Arial" w:cs="Arial"/>
          <w:sz w:val="24"/>
          <w:szCs w:val="24"/>
        </w:rPr>
        <w:fldChar w:fldCharType="separate"/>
      </w:r>
      <w:r>
        <w:rPr>
          <w:rFonts w:hint="default" w:ascii="Arial" w:hAnsi="Arial" w:cs="Arial"/>
          <w:sz w:val="24"/>
          <w:szCs w:val="24"/>
        </w:rPr>
        <w:t>④</w:t>
      </w:r>
      <w:r>
        <w:rPr>
          <w:rFonts w:hint="default" w:ascii="Arial" w:hAnsi="Arial" w:cs="Arial"/>
          <w:sz w:val="24"/>
          <w:szCs w:val="24"/>
        </w:rPr>
        <w:fldChar w:fldCharType="end"/>
      </w:r>
      <w:r>
        <w:rPr>
          <w:rFonts w:hint="default" w:ascii="Arial" w:hAnsi="Arial" w:cs="Arial"/>
          <w:sz w:val="24"/>
          <w:szCs w:val="24"/>
          <w:lang w:val="en-US" w:eastAsia="zh-CN"/>
        </w:rPr>
        <w:t>Two units</w:t>
      </w:r>
      <w:r>
        <w:rPr>
          <w:rFonts w:hint="default" w:ascii="Arial" w:hAnsi="Arial" w:cs="Arial"/>
          <w:sz w:val="24"/>
          <w:szCs w:val="24"/>
        </w:rPr>
        <w:t>：kg</w:t>
      </w:r>
      <w:r>
        <w:rPr>
          <w:rFonts w:hint="default" w:ascii="Arial" w:hAnsi="Arial" w:cs="Arial"/>
          <w:sz w:val="24"/>
          <w:szCs w:val="24"/>
          <w:lang w:val="en-US" w:eastAsia="zh-CN"/>
        </w:rPr>
        <w:t xml:space="preserve"> and </w:t>
      </w:r>
      <w:r>
        <w:rPr>
          <w:rFonts w:hint="default" w:ascii="Arial" w:hAnsi="Arial" w:cs="Arial"/>
          <w:sz w:val="24"/>
          <w:szCs w:val="24"/>
        </w:rPr>
        <w:t>N</w:t>
      </w:r>
      <w:r>
        <w:rPr>
          <w:rFonts w:hint="default" w:ascii="Arial" w:hAnsi="Arial" w:cs="Arial"/>
          <w:sz w:val="24"/>
          <w:szCs w:val="24"/>
          <w:lang w:val="en-US" w:eastAsia="zh-CN"/>
        </w:rPr>
        <w:t>, press “UNIT” button to switch into each other.</w:t>
      </w:r>
    </w:p>
    <w:p>
      <w:pPr>
        <w:spacing w:line="360" w:lineRule="auto"/>
        <w:rPr>
          <w:rFonts w:hint="default" w:ascii="Arial" w:hAnsi="Arial" w:cs="Arial"/>
          <w:sz w:val="24"/>
          <w:szCs w:val="24"/>
          <w:lang w:val="en-US" w:eastAsia="zh-CN"/>
        </w:rPr>
      </w:pPr>
      <w:r>
        <w:rPr>
          <w:rFonts w:hint="default" w:ascii="Arial" w:hAnsi="Arial" w:cs="Arial"/>
          <w:sz w:val="24"/>
          <w:szCs w:val="24"/>
        </w:rPr>
        <w:fldChar w:fldCharType="begin"/>
      </w:r>
      <w:r>
        <w:rPr>
          <w:rFonts w:hint="default" w:ascii="Arial" w:hAnsi="Arial" w:cs="Arial"/>
          <w:sz w:val="24"/>
          <w:szCs w:val="24"/>
        </w:rPr>
        <w:instrText xml:space="preserve"> = 5 \* GB3 </w:instrText>
      </w:r>
      <w:r>
        <w:rPr>
          <w:rFonts w:hint="default" w:ascii="Arial" w:hAnsi="Arial" w:cs="Arial"/>
          <w:sz w:val="24"/>
          <w:szCs w:val="24"/>
        </w:rPr>
        <w:fldChar w:fldCharType="separate"/>
      </w:r>
      <w:r>
        <w:rPr>
          <w:rFonts w:hint="default" w:ascii="Arial" w:hAnsi="Arial" w:cs="Arial"/>
          <w:sz w:val="24"/>
          <w:szCs w:val="24"/>
        </w:rPr>
        <w:t>⑤</w:t>
      </w:r>
      <w:r>
        <w:rPr>
          <w:rFonts w:hint="default" w:ascii="Arial" w:hAnsi="Arial" w:cs="Arial"/>
          <w:sz w:val="24"/>
          <w:szCs w:val="24"/>
        </w:rPr>
        <w:fldChar w:fldCharType="end"/>
      </w:r>
      <w:r>
        <w:rPr>
          <w:rFonts w:hint="default" w:ascii="Arial" w:hAnsi="Arial" w:cs="Arial"/>
          <w:sz w:val="24"/>
          <w:szCs w:val="24"/>
          <w:lang w:val="en-US" w:eastAsia="zh-CN"/>
        </w:rPr>
        <w:t>Power display.</w:t>
      </w:r>
    </w:p>
    <w:p>
      <w:pPr>
        <w:spacing w:line="360" w:lineRule="auto"/>
        <w:rPr>
          <w:rFonts w:hint="default" w:ascii="Arial" w:hAnsi="Arial" w:cs="Arial"/>
          <w:sz w:val="24"/>
          <w:szCs w:val="24"/>
          <w:lang w:val="en-US" w:eastAsia="zh-CN"/>
        </w:rPr>
      </w:pPr>
    </w:p>
    <w:p>
      <w:pPr>
        <w:spacing w:line="360" w:lineRule="auto"/>
        <w:rPr>
          <w:rFonts w:hint="default" w:ascii="Arial" w:hAnsi="Arial" w:cs="Arial"/>
          <w:sz w:val="24"/>
          <w:szCs w:val="24"/>
          <w:lang w:val="en-US" w:eastAsia="zh-CN"/>
        </w:rPr>
      </w:pPr>
    </w:p>
    <w:p>
      <w:pPr>
        <w:spacing w:line="360" w:lineRule="auto"/>
        <w:rPr>
          <w:rFonts w:hint="default" w:ascii="Arial" w:hAnsi="Arial" w:cs="Arial"/>
          <w:sz w:val="24"/>
          <w:szCs w:val="24"/>
          <w:lang w:val="en-US" w:eastAsia="zh-CN"/>
        </w:rPr>
      </w:pPr>
    </w:p>
    <w:p>
      <w:pPr>
        <w:spacing w:line="360" w:lineRule="auto"/>
        <w:rPr>
          <w:rFonts w:hint="default" w:ascii="Arial" w:hAnsi="Arial" w:cs="Arial"/>
          <w:sz w:val="24"/>
          <w:szCs w:val="24"/>
          <w:lang w:val="en-US" w:eastAsia="zh-CN"/>
        </w:rPr>
      </w:pPr>
    </w:p>
    <w:p>
      <w:pPr>
        <w:spacing w:line="360" w:lineRule="auto"/>
        <w:rPr>
          <w:rFonts w:hint="default" w:ascii="Arial" w:hAnsi="Arial" w:cs="Arial"/>
          <w:sz w:val="24"/>
          <w:szCs w:val="24"/>
          <w:lang w:val="en-US" w:eastAsia="zh-CN"/>
        </w:rPr>
      </w:pPr>
    </w:p>
    <w:p>
      <w:pPr>
        <w:numPr>
          <w:ilvl w:val="0"/>
          <w:numId w:val="7"/>
        </w:numPr>
        <w:spacing w:line="360" w:lineRule="auto"/>
        <w:ind w:left="420" w:leftChars="0" w:hanging="420" w:firstLineChars="0"/>
        <w:rPr>
          <w:rFonts w:hint="default" w:ascii="Arial" w:hAnsi="Arial" w:cs="Arial" w:eastAsiaTheme="minorEastAsia"/>
          <w:b/>
          <w:bCs/>
          <w:sz w:val="28"/>
          <w:szCs w:val="28"/>
          <w:lang w:val="en-US" w:eastAsia="zh-CN"/>
        </w:rPr>
      </w:pPr>
      <w:r>
        <w:rPr>
          <w:rFonts w:hint="default" w:ascii="Arial" w:hAnsi="Arial" w:cs="Arial"/>
          <w:b/>
          <w:bCs/>
          <w:sz w:val="28"/>
          <w:szCs w:val="28"/>
          <w:lang w:val="en-US" w:eastAsia="zh-CN"/>
        </w:rPr>
        <w:t>Key description</w:t>
      </w:r>
    </w:p>
    <w:p>
      <w:pPr>
        <w:rPr>
          <w:b/>
          <w:sz w:val="24"/>
          <w:szCs w:val="24"/>
        </w:rPr>
      </w:pPr>
      <w:r>
        <w:rPr>
          <w:b/>
          <w:sz w:val="24"/>
          <w:szCs w:val="24"/>
        </w:rPr>
        <w:drawing>
          <wp:inline distT="0" distB="0" distL="0" distR="0">
            <wp:extent cx="1360805" cy="1054100"/>
            <wp:effectExtent l="19050" t="0" r="0" b="0"/>
            <wp:docPr id="1" name="图片 0" descr="anj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anjian.jpg"/>
                    <pic:cNvPicPr>
                      <a:picLocks noChangeAspect="1"/>
                    </pic:cNvPicPr>
                  </pic:nvPicPr>
                  <pic:blipFill>
                    <a:blip r:embed="rId8" cstate="print"/>
                    <a:stretch>
                      <a:fillRect/>
                    </a:stretch>
                  </pic:blipFill>
                  <pic:spPr>
                    <a:xfrm>
                      <a:off x="0" y="0"/>
                      <a:ext cx="1365379" cy="1057793"/>
                    </a:xfrm>
                    <a:prstGeom prst="rect">
                      <a:avLst/>
                    </a:prstGeom>
                  </pic:spPr>
                </pic:pic>
              </a:graphicData>
            </a:graphic>
          </wp:inline>
        </w:drawing>
      </w:r>
    </w:p>
    <w:p>
      <w:pPr>
        <w:spacing w:line="360" w:lineRule="auto"/>
        <w:rPr>
          <w:rFonts w:hint="default" w:ascii="Arial" w:hAnsi="Arial" w:cs="Arial"/>
          <w:sz w:val="24"/>
          <w:szCs w:val="24"/>
          <w:lang w:val="en-US" w:eastAsia="zh-CN"/>
        </w:rPr>
      </w:pPr>
      <w:r>
        <w:rPr>
          <w:rFonts w:hint="default" w:ascii="Arial" w:hAnsi="Arial" w:cs="Arial"/>
          <w:sz w:val="24"/>
          <w:szCs w:val="24"/>
        </w:rPr>
        <w:t xml:space="preserve">OFF/ON: </w:t>
      </w:r>
      <w:r>
        <w:rPr>
          <w:rFonts w:hint="default" w:ascii="Arial" w:hAnsi="Arial" w:cs="Arial"/>
          <w:sz w:val="24"/>
          <w:szCs w:val="24"/>
          <w:lang w:val="en-US" w:eastAsia="zh-CN"/>
        </w:rPr>
        <w:t xml:space="preserve"> ON/OFF key </w:t>
      </w:r>
    </w:p>
    <w:p>
      <w:pPr>
        <w:spacing w:line="360" w:lineRule="auto"/>
        <w:rPr>
          <w:rFonts w:hint="default" w:ascii="Arial" w:hAnsi="Arial" w:cs="Arial"/>
          <w:sz w:val="24"/>
          <w:szCs w:val="24"/>
        </w:rPr>
      </w:pPr>
      <w:r>
        <w:rPr>
          <w:rFonts w:hint="default" w:ascii="Arial" w:hAnsi="Arial" w:cs="Arial"/>
          <w:sz w:val="24"/>
          <w:szCs w:val="24"/>
        </w:rPr>
        <w:t>ZERO：</w:t>
      </w:r>
      <w:r>
        <w:rPr>
          <w:rFonts w:hint="default" w:ascii="Arial" w:hAnsi="Arial" w:cs="Arial"/>
          <w:sz w:val="24"/>
          <w:szCs w:val="24"/>
          <w:lang w:val="en-US" w:eastAsia="zh-CN"/>
        </w:rPr>
        <w:t xml:space="preserve"> Press “ ZERO” key to clear the data on the screen.</w:t>
      </w:r>
    </w:p>
    <w:p>
      <w:pPr>
        <w:spacing w:line="360" w:lineRule="auto"/>
        <w:rPr>
          <w:rFonts w:hint="default" w:ascii="Arial" w:hAnsi="Arial" w:cs="Arial"/>
          <w:sz w:val="24"/>
          <w:szCs w:val="24"/>
        </w:rPr>
      </w:pPr>
      <w:r>
        <w:rPr>
          <w:rFonts w:hint="default" w:ascii="Arial" w:hAnsi="Arial" w:cs="Arial"/>
          <w:sz w:val="24"/>
          <w:szCs w:val="24"/>
        </w:rPr>
        <w:t>SET：</w:t>
      </w:r>
      <w:r>
        <w:rPr>
          <w:rFonts w:hint="default" w:ascii="Arial" w:hAnsi="Arial" w:cs="Arial"/>
          <w:sz w:val="24"/>
          <w:szCs w:val="24"/>
          <w:lang w:val="en-US" w:eastAsia="zh-CN"/>
        </w:rPr>
        <w:t>When in measurement interface, press “SET” key to enter into Peak mode . Press “</w:t>
      </w:r>
      <w:r>
        <w:rPr>
          <w:rFonts w:hint="default" w:ascii="Arial" w:hAnsi="Arial" w:cs="Arial"/>
          <w:sz w:val="24"/>
          <w:szCs w:val="24"/>
        </w:rPr>
        <w:t>SET</w:t>
      </w:r>
      <w:r>
        <w:rPr>
          <w:rFonts w:hint="default" w:ascii="Arial" w:hAnsi="Arial" w:cs="Arial"/>
          <w:sz w:val="24"/>
          <w:szCs w:val="24"/>
          <w:lang w:val="en-US" w:eastAsia="zh-CN"/>
        </w:rPr>
        <w:t>”key for 5-6 seconds to enter into setting interface.</w:t>
      </w:r>
    </w:p>
    <w:p>
      <w:pPr>
        <w:spacing w:line="360" w:lineRule="auto"/>
        <w:rPr>
          <w:rFonts w:hint="default" w:ascii="Arial" w:hAnsi="Arial" w:cs="Arial"/>
          <w:sz w:val="24"/>
          <w:szCs w:val="24"/>
          <w:lang w:val="en-US" w:eastAsia="zh-CN"/>
        </w:rPr>
      </w:pPr>
      <w:r>
        <w:rPr>
          <w:rFonts w:hint="default" w:ascii="Arial" w:hAnsi="Arial" w:cs="Arial"/>
          <w:sz w:val="24"/>
          <w:szCs w:val="24"/>
        </w:rPr>
        <w:t>UNIT：</w:t>
      </w:r>
      <w:r>
        <w:rPr>
          <w:rFonts w:hint="default" w:ascii="Arial" w:hAnsi="Arial" w:cs="Arial"/>
          <w:sz w:val="24"/>
          <w:szCs w:val="24"/>
          <w:lang w:val="en-US" w:eastAsia="zh-CN"/>
        </w:rPr>
        <w:t>Press “UNIT” key to choose unit. Press “UNIT” key for5-6 seconds to turn over the value on screen.</w:t>
      </w:r>
    </w:p>
    <w:p>
      <w:pPr>
        <w:numPr>
          <w:ilvl w:val="0"/>
          <w:numId w:val="8"/>
        </w:numPr>
        <w:spacing w:line="360" w:lineRule="auto"/>
        <w:ind w:left="420" w:leftChars="0" w:hanging="420" w:firstLineChars="0"/>
        <w:rPr>
          <w:rFonts w:hint="default" w:ascii="Arial" w:hAnsi="Arial" w:cs="Arial"/>
          <w:b/>
          <w:bCs/>
          <w:color w:val="000000" w:themeColor="text1"/>
          <w:sz w:val="28"/>
          <w:szCs w:val="28"/>
        </w:rPr>
      </w:pPr>
      <w:r>
        <w:rPr>
          <w:rFonts w:hint="default" w:ascii="Arial" w:hAnsi="Arial" w:cs="Arial"/>
          <w:b/>
          <w:bCs/>
          <w:color w:val="000000" w:themeColor="text1"/>
          <w:sz w:val="28"/>
          <w:szCs w:val="28"/>
          <w:lang w:val="en-US" w:eastAsia="zh-CN"/>
        </w:rPr>
        <w:t>Boot display</w:t>
      </w:r>
    </w:p>
    <w:p>
      <w:pPr>
        <w:rPr>
          <w:b/>
          <w:sz w:val="28"/>
          <w:szCs w:val="28"/>
        </w:rPr>
      </w:pPr>
      <w:r>
        <w:rPr>
          <w:b/>
          <w:sz w:val="28"/>
          <w:szCs w:val="28"/>
        </w:rPr>
        <w:drawing>
          <wp:inline distT="0" distB="0" distL="0" distR="0">
            <wp:extent cx="4052570" cy="842010"/>
            <wp:effectExtent l="19050" t="0" r="5032" b="0"/>
            <wp:docPr id="13" name="图片 12" descr="开机显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开机显示.jpg"/>
                    <pic:cNvPicPr>
                      <a:picLocks noChangeAspect="1"/>
                    </pic:cNvPicPr>
                  </pic:nvPicPr>
                  <pic:blipFill>
                    <a:blip r:embed="rId9" cstate="print"/>
                    <a:stretch>
                      <a:fillRect/>
                    </a:stretch>
                  </pic:blipFill>
                  <pic:spPr>
                    <a:xfrm>
                      <a:off x="0" y="0"/>
                      <a:ext cx="4063955" cy="844986"/>
                    </a:xfrm>
                    <a:prstGeom prst="rect">
                      <a:avLst/>
                    </a:prstGeom>
                  </pic:spPr>
                </pic:pic>
              </a:graphicData>
            </a:graphic>
          </wp:inline>
        </w:drawing>
      </w:r>
    </w:p>
    <w:p>
      <w:pPr>
        <w:numPr>
          <w:ilvl w:val="0"/>
          <w:numId w:val="9"/>
        </w:numPr>
        <w:spacing w:line="360" w:lineRule="auto"/>
        <w:ind w:left="420" w:leftChars="0" w:hanging="420" w:firstLineChars="0"/>
        <w:rPr>
          <w:rFonts w:hint="default" w:ascii="Arial" w:hAnsi="Arial" w:cs="Arial"/>
          <w:b/>
          <w:bCs/>
          <w:sz w:val="28"/>
          <w:szCs w:val="28"/>
        </w:rPr>
      </w:pPr>
      <w:r>
        <w:rPr>
          <w:rFonts w:hint="default" w:ascii="Arial" w:hAnsi="Arial" w:cs="Arial"/>
          <w:b/>
          <w:bCs/>
          <w:sz w:val="28"/>
          <w:szCs w:val="28"/>
          <w:lang w:val="en-US" w:eastAsia="zh-CN"/>
        </w:rPr>
        <w:t>Features</w:t>
      </w:r>
    </w:p>
    <w:p>
      <w:pPr>
        <w:rPr>
          <w:rFonts w:hint="default" w:ascii="Arial" w:hAnsi="Arial" w:cs="Arial"/>
          <w:sz w:val="24"/>
          <w:szCs w:val="24"/>
        </w:rPr>
      </w:pPr>
      <w:r>
        <w:rPr>
          <w:rFonts w:hint="default" w:ascii="Arial" w:hAnsi="Arial" w:cs="Arial"/>
          <w:sz w:val="24"/>
          <w:szCs w:val="24"/>
          <w:lang w:val="en-US" w:eastAsia="zh-CN"/>
        </w:rPr>
        <w:t xml:space="preserve"> </w:t>
      </w:r>
      <w:r>
        <w:rPr>
          <w:rFonts w:hint="default" w:ascii="Arial" w:hAnsi="Arial" w:cs="Arial"/>
          <w:color w:val="000000" w:themeColor="text1"/>
          <w:sz w:val="24"/>
          <w:szCs w:val="24"/>
          <w:lang w:val="en-US" w:eastAsia="zh-CN"/>
        </w:rPr>
        <w:t>Setting interface</w:t>
      </w:r>
      <w:r>
        <w:rPr>
          <w:rFonts w:hint="default" w:ascii="Arial" w:hAnsi="Arial" w:cs="Arial"/>
          <w:color w:val="000000" w:themeColor="text1"/>
          <w:sz w:val="24"/>
          <w:szCs w:val="24"/>
        </w:rPr>
        <w:t>：</w:t>
      </w:r>
    </w:p>
    <w:p>
      <w:pPr>
        <w:spacing w:line="360" w:lineRule="auto"/>
        <w:ind w:left="482" w:hanging="482" w:hangingChars="200"/>
        <w:rPr>
          <w:sz w:val="24"/>
          <w:szCs w:val="24"/>
        </w:rPr>
      </w:pPr>
      <w:r>
        <w:rPr>
          <w:rFonts w:hint="eastAsia"/>
          <w:b/>
          <w:sz w:val="24"/>
          <w:szCs w:val="24"/>
        </w:rPr>
        <w:t xml:space="preserve"> </w:t>
      </w:r>
      <w:r>
        <w:rPr>
          <w:rFonts w:hint="default" w:ascii="Arial" w:hAnsi="Arial" w:cs="Arial"/>
          <w:b/>
          <w:sz w:val="24"/>
          <w:szCs w:val="24"/>
        </w:rPr>
        <w:t xml:space="preserve"> </w:t>
      </w:r>
      <w:r>
        <w:rPr>
          <w:rFonts w:hint="default" w:ascii="Arial" w:hAnsi="Arial" w:cs="Arial"/>
          <w:sz w:val="24"/>
          <w:szCs w:val="24"/>
        </w:rPr>
        <w:t xml:space="preserve"> </w:t>
      </w:r>
      <w:r>
        <w:rPr>
          <w:rFonts w:hint="default" w:ascii="Arial" w:hAnsi="Arial" w:cs="Arial"/>
          <w:sz w:val="24"/>
          <w:szCs w:val="24"/>
          <w:lang w:val="en-US" w:eastAsia="zh-CN"/>
        </w:rPr>
        <w:t>When in measurement interface, press “SET” key for 5~6 second,</w:t>
      </w:r>
      <w:r>
        <w:rPr>
          <w:rFonts w:hint="eastAsia" w:ascii="Arial" w:hAnsi="Arial" w:cs="Arial"/>
          <w:sz w:val="24"/>
          <w:szCs w:val="24"/>
          <w:lang w:val="en-US" w:eastAsia="zh-CN"/>
        </w:rPr>
        <w:t xml:space="preserve"> </w:t>
      </w:r>
      <w:r>
        <w:rPr>
          <w:rFonts w:hint="default" w:ascii="Arial" w:hAnsi="Arial" w:cs="Arial"/>
          <w:sz w:val="24"/>
          <w:szCs w:val="24"/>
          <w:lang w:val="en-US" w:eastAsia="zh-CN"/>
        </w:rPr>
        <w:t xml:space="preserve">then it will enter into setting interface, it shows ”HIDT”on the screen ,and then press “UNIT” button continuously, it will appear </w:t>
      </w:r>
      <w:r>
        <w:rPr>
          <w:rFonts w:hint="default" w:ascii="Arial" w:hAnsi="Arial" w:cs="Arial"/>
          <w:sz w:val="24"/>
          <w:szCs w:val="24"/>
        </w:rPr>
        <w:t>“LODT”、“L.SET”、“OFFT”、“G.SET”、“BAC.S”、“</w:t>
      </w:r>
      <w:r>
        <w:rPr>
          <w:rFonts w:hint="default" w:ascii="Arial" w:hAnsi="Arial" w:cs="Arial"/>
          <w:color w:val="000000" w:themeColor="text1"/>
          <w:sz w:val="24"/>
          <w:szCs w:val="24"/>
        </w:rPr>
        <w:t>REF</w:t>
      </w:r>
      <w:r>
        <w:rPr>
          <w:rFonts w:hint="default" w:ascii="Arial" w:hAnsi="Arial" w:cs="Arial"/>
          <w:sz w:val="24"/>
          <w:szCs w:val="24"/>
        </w:rPr>
        <w:t>”、“R.SET”</w:t>
      </w:r>
      <w:r>
        <w:rPr>
          <w:rFonts w:hint="default" w:ascii="Arial" w:hAnsi="Arial" w:cs="Arial"/>
          <w:sz w:val="24"/>
          <w:szCs w:val="24"/>
          <w:lang w:val="en-US" w:eastAsia="zh-CN"/>
        </w:rPr>
        <w:t xml:space="preserve"> in turn ,as the picture show below :</w:t>
      </w:r>
    </w:p>
    <w:p>
      <w:pPr>
        <w:rPr>
          <w:sz w:val="24"/>
          <w:szCs w:val="24"/>
        </w:rPr>
      </w:pPr>
      <w:r>
        <w:rPr>
          <w:sz w:val="24"/>
          <w:szCs w:val="24"/>
        </w:rPr>
        <w:drawing>
          <wp:inline distT="0" distB="0" distL="0" distR="0">
            <wp:extent cx="4827905" cy="3315335"/>
            <wp:effectExtent l="0" t="0" r="10795" b="18415"/>
            <wp:docPr id="2" name="图片 1" descr="C:\Documents and Settings\Administrator\桌面\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Documents and Settings\Administrator\桌面\2.jpg2"/>
                    <pic:cNvPicPr>
                      <a:picLocks noChangeAspect="1"/>
                    </pic:cNvPicPr>
                  </pic:nvPicPr>
                  <pic:blipFill>
                    <a:blip r:embed="rId10"/>
                    <a:srcRect/>
                    <a:stretch>
                      <a:fillRect/>
                    </a:stretch>
                  </pic:blipFill>
                  <pic:spPr>
                    <a:xfrm>
                      <a:off x="0" y="0"/>
                      <a:ext cx="4827905" cy="3315335"/>
                    </a:xfrm>
                    <a:prstGeom prst="rect">
                      <a:avLst/>
                    </a:prstGeom>
                  </pic:spPr>
                </pic:pic>
              </a:graphicData>
            </a:graphic>
          </wp:inline>
        </w:drawing>
      </w:r>
    </w:p>
    <w:p>
      <w:pPr>
        <w:jc w:val="center"/>
        <w:rPr>
          <w:rFonts w:hint="default" w:ascii="Arial" w:hAnsi="Arial" w:cs="Arial"/>
          <w:b/>
          <w:sz w:val="24"/>
          <w:szCs w:val="24"/>
        </w:rPr>
      </w:pPr>
    </w:p>
    <w:p>
      <w:pPr>
        <w:spacing w:line="360" w:lineRule="auto"/>
        <w:ind w:left="480" w:hanging="480" w:hangingChars="200"/>
        <w:rPr>
          <w:rFonts w:hint="default" w:ascii="Arial" w:hAnsi="Arial" w:cs="Arial"/>
          <w:b/>
          <w:sz w:val="24"/>
          <w:szCs w:val="24"/>
        </w:rPr>
      </w:pPr>
      <w:r>
        <w:rPr>
          <w:rFonts w:hint="default" w:ascii="Arial" w:hAnsi="Arial" w:cs="Arial"/>
          <w:sz w:val="24"/>
          <w:szCs w:val="24"/>
        </w:rPr>
        <w:object>
          <v:shape id="_x0000_i1025" o:spt="75" type="#_x0000_t75" style="height:13.5pt;width:24.75pt;" o:ole="t" filled="f" coordsize="21600,21600">
            <v:path/>
            <v:fill on="f" focussize="0,0"/>
            <v:stroke/>
            <v:imagedata r:id="rId12" o:title=""/>
            <o:lock v:ext="edit" aspectratio="t"/>
            <w10:wrap type="none"/>
            <w10:anchorlock/>
          </v:shape>
          <o:OLEObject Type="Embed" ProgID="CorelDRAW.Graphic.14" ShapeID="_x0000_i1025" DrawAspect="Content" ObjectID="_1468075725" r:id="rId11">
            <o:LockedField>false</o:LockedField>
          </o:OLEObject>
        </w:object>
      </w:r>
      <w:r>
        <w:rPr>
          <w:rFonts w:hint="default" w:ascii="Arial" w:hAnsi="Arial" w:cs="Arial"/>
          <w:sz w:val="24"/>
          <w:szCs w:val="24"/>
        </w:rPr>
        <w:t>（HIDT）</w:t>
      </w:r>
      <w:r>
        <w:rPr>
          <w:rFonts w:hint="default" w:ascii="Arial" w:hAnsi="Arial" w:cs="Arial"/>
          <w:sz w:val="24"/>
          <w:szCs w:val="24"/>
          <w:lang w:val="en-US" w:eastAsia="zh-CN"/>
        </w:rPr>
        <w:t>Test value upper limit value setting:The default value of upper limit value is 100% of full range. If higher than the range means out of range ,the instrument will beeping.</w:t>
      </w:r>
      <w:r>
        <w:rPr>
          <w:rFonts w:hint="eastAsia" w:ascii="Arial" w:hAnsi="Arial" w:cs="Arial"/>
          <w:sz w:val="24"/>
          <w:szCs w:val="24"/>
          <w:lang w:val="en-US" w:eastAsia="zh-CN"/>
        </w:rPr>
        <w:t xml:space="preserve"> </w:t>
      </w:r>
      <w:r>
        <w:rPr>
          <w:rFonts w:hint="default" w:ascii="Arial" w:hAnsi="Arial" w:cs="Arial"/>
          <w:sz w:val="24"/>
          <w:szCs w:val="24"/>
          <w:lang w:val="en-US" w:eastAsia="zh-CN"/>
        </w:rPr>
        <w:t>If you want to reset the upper limit value ,you can press</w:t>
      </w:r>
      <w:r>
        <w:rPr>
          <w:rFonts w:hint="default" w:ascii="Arial" w:hAnsi="Arial" w:cs="Arial"/>
          <w:sz w:val="24"/>
          <w:szCs w:val="24"/>
        </w:rPr>
        <w:t>“UNIT”</w:t>
      </w:r>
      <w:r>
        <w:rPr>
          <w:rFonts w:hint="default" w:ascii="Arial" w:hAnsi="Arial" w:cs="Arial"/>
          <w:sz w:val="24"/>
          <w:szCs w:val="24"/>
          <w:lang w:val="en-US" w:eastAsia="zh-CN"/>
        </w:rPr>
        <w:t xml:space="preserve"> and</w:t>
      </w:r>
      <w:r>
        <w:rPr>
          <w:rFonts w:hint="default" w:ascii="Arial" w:hAnsi="Arial" w:cs="Arial"/>
          <w:sz w:val="24"/>
          <w:szCs w:val="24"/>
        </w:rPr>
        <w:t>“ZERO”</w:t>
      </w:r>
      <w:r>
        <w:rPr>
          <w:rFonts w:hint="default" w:ascii="Arial" w:hAnsi="Arial" w:cs="Arial"/>
          <w:sz w:val="24"/>
          <w:szCs w:val="24"/>
          <w:lang w:val="en-US" w:eastAsia="zh-CN"/>
        </w:rPr>
        <w:t>for resetting. Press “SET” key to return to setting interface ,as the picture below:</w:t>
      </w:r>
    </w:p>
    <w:p>
      <w:pPr>
        <w:rPr>
          <w:b/>
          <w:sz w:val="24"/>
          <w:szCs w:val="24"/>
        </w:rPr>
      </w:pPr>
      <w:r>
        <w:rPr>
          <w:b/>
          <w:sz w:val="24"/>
          <w:szCs w:val="24"/>
        </w:rPr>
        <w:drawing>
          <wp:inline distT="0" distB="0" distL="0" distR="0">
            <wp:extent cx="5268595" cy="1981835"/>
            <wp:effectExtent l="0" t="0" r="8255" b="18415"/>
            <wp:docPr id="3" name="图片 2" descr="C:\Documents and Settings\Administrator\桌面\上限英文.jpg上限英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Documents and Settings\Administrator\桌面\上限英文.jpg上限英文"/>
                    <pic:cNvPicPr>
                      <a:picLocks noChangeAspect="1"/>
                    </pic:cNvPicPr>
                  </pic:nvPicPr>
                  <pic:blipFill>
                    <a:blip r:embed="rId13"/>
                    <a:srcRect/>
                    <a:stretch>
                      <a:fillRect/>
                    </a:stretch>
                  </pic:blipFill>
                  <pic:spPr>
                    <a:xfrm>
                      <a:off x="0" y="0"/>
                      <a:ext cx="5268595" cy="1981835"/>
                    </a:xfrm>
                    <a:prstGeom prst="rect">
                      <a:avLst/>
                    </a:prstGeom>
                  </pic:spPr>
                </pic:pic>
              </a:graphicData>
            </a:graphic>
          </wp:inline>
        </w:drawing>
      </w:r>
    </w:p>
    <w:p>
      <w:pPr>
        <w:spacing w:line="360" w:lineRule="auto"/>
        <w:rPr>
          <w:rFonts w:hint="default" w:ascii="Arial" w:hAnsi="Arial" w:cs="Arial"/>
          <w:sz w:val="24"/>
          <w:szCs w:val="24"/>
        </w:rPr>
      </w:pPr>
      <w:r>
        <w:rPr>
          <w:rFonts w:hint="default" w:ascii="Arial" w:hAnsi="Arial" w:cs="Arial"/>
          <w:sz w:val="24"/>
          <w:szCs w:val="24"/>
        </w:rPr>
        <w:object>
          <v:shape id="_x0000_i1026" o:spt="75" type="#_x0000_t75" style="height:17.25pt;width:30pt;" o:ole="t" filled="f" coordsize="21600,21600">
            <v:path/>
            <v:fill on="f" focussize="0,0"/>
            <v:stroke/>
            <v:imagedata r:id="rId15" o:title=""/>
            <o:lock v:ext="edit" aspectratio="t"/>
            <w10:wrap type="none"/>
            <w10:anchorlock/>
          </v:shape>
          <o:OLEObject Type="Embed" ProgID="CorelDRAW.Graphic.14" ShapeID="_x0000_i1026" DrawAspect="Content" ObjectID="_1468075726" r:id="rId14">
            <o:LockedField>false</o:LockedField>
          </o:OLEObject>
        </w:object>
      </w:r>
      <w:r>
        <w:rPr>
          <w:rFonts w:hint="default" w:ascii="Arial" w:hAnsi="Arial" w:cs="Arial"/>
          <w:sz w:val="24"/>
          <w:szCs w:val="24"/>
        </w:rPr>
        <w:t>（LODT）</w:t>
      </w:r>
      <w:r>
        <w:rPr>
          <w:rFonts w:hint="default" w:ascii="Arial" w:hAnsi="Arial" w:cs="Arial"/>
          <w:sz w:val="24"/>
          <w:szCs w:val="24"/>
          <w:lang w:val="en-US" w:eastAsia="zh-CN"/>
        </w:rPr>
        <w:t>Test value lower limit setting:The default value of lower limit value is 0. If lower than the limit value ,the instrument will beeping .If you want to reset the lower limit value ,press “UNIT” and “ZERO” for setting. Press “SET” key for saving and then return to the setting interface .</w:t>
      </w:r>
    </w:p>
    <w:p>
      <w:pPr>
        <w:ind w:left="482" w:hanging="482" w:hangingChars="200"/>
        <w:rPr>
          <w:rFonts w:hint="default" w:ascii="Arial" w:hAnsi="Arial" w:cs="Arial"/>
          <w:sz w:val="24"/>
          <w:szCs w:val="24"/>
        </w:rPr>
      </w:pPr>
      <w:r>
        <w:rPr>
          <w:rFonts w:hint="default" w:ascii="Arial" w:hAnsi="Arial" w:cs="Arial"/>
          <w:b/>
          <w:sz w:val="24"/>
          <w:szCs w:val="24"/>
        </w:rPr>
        <w:pict>
          <v:shape id="_x0000_i1027" o:spt="75" alt="L.SET.jpg" type="#_x0000_t75" style="height:14.25pt;width:26.25pt;" filled="f" coordsize="21600,21600">
            <v:path/>
            <v:fill on="f" focussize="0,0"/>
            <v:stroke/>
            <v:imagedata r:id="rId16" o:title="L"/>
            <o:lock v:ext="edit" aspectratio="t"/>
            <w10:wrap type="none"/>
            <w10:anchorlock/>
          </v:shape>
        </w:pict>
      </w:r>
      <w:r>
        <w:rPr>
          <w:rFonts w:hint="default" w:ascii="Arial" w:hAnsi="Arial" w:cs="Arial"/>
          <w:sz w:val="24"/>
          <w:szCs w:val="24"/>
        </w:rPr>
        <w:t>（L.SET）</w:t>
      </w:r>
      <w:r>
        <w:rPr>
          <w:rFonts w:hint="default" w:ascii="Arial" w:hAnsi="Arial" w:cs="Arial"/>
          <w:sz w:val="24"/>
          <w:szCs w:val="24"/>
          <w:lang w:val="en-US" w:eastAsia="zh-CN"/>
        </w:rPr>
        <w:t>Peak Min. Storage value: In the peak mode, if the present value smaller than the value ,the peak value can not be saved.</w:t>
      </w:r>
    </w:p>
    <w:p>
      <w:pPr>
        <w:keepNext w:val="0"/>
        <w:keepLines w:val="0"/>
        <w:widowControl/>
        <w:suppressLineNumbers w:val="0"/>
        <w:spacing w:line="360" w:lineRule="auto"/>
        <w:jc w:val="left"/>
        <w:rPr>
          <w:sz w:val="24"/>
          <w:szCs w:val="24"/>
        </w:rPr>
      </w:pPr>
      <w:r>
        <w:rPr>
          <w:sz w:val="24"/>
          <w:szCs w:val="24"/>
        </w:rPr>
        <w:object>
          <v:shape id="_x0000_i1028" o:spt="75" type="#_x0000_t75" style="height:15.75pt;width:30pt;" o:ole="t" filled="f" coordsize="21600,21600">
            <v:path/>
            <v:fill on="f" focussize="0,0"/>
            <v:stroke/>
            <v:imagedata r:id="rId18" o:title=""/>
            <o:lock v:ext="edit" aspectratio="t"/>
            <w10:wrap type="none"/>
            <w10:anchorlock/>
          </v:shape>
          <o:OLEObject Type="Embed" ProgID="CorelDRAW.Graphic.14" ShapeID="_x0000_i1028" DrawAspect="Content" ObjectID="_1468075727" r:id="rId17">
            <o:LockedField>false</o:LockedField>
          </o:OLEObject>
        </w:object>
      </w:r>
      <w:r>
        <w:rPr>
          <w:rFonts w:hint="eastAsia"/>
          <w:sz w:val="24"/>
          <w:szCs w:val="24"/>
        </w:rPr>
        <w:t>（OFFT）</w:t>
      </w:r>
      <w:r>
        <w:rPr>
          <w:rFonts w:hint="eastAsia"/>
          <w:sz w:val="24"/>
          <w:szCs w:val="24"/>
          <w:lang w:val="en-US" w:eastAsia="zh-CN"/>
        </w:rPr>
        <w:t>Auto shut down time setting:</w:t>
      </w:r>
      <w:r>
        <w:rPr>
          <w:rFonts w:hint="default" w:ascii="Arial" w:hAnsi="Arial" w:cs="Arial"/>
          <w:sz w:val="24"/>
          <w:szCs w:val="24"/>
          <w:lang w:val="en-US" w:eastAsia="zh-CN"/>
        </w:rPr>
        <w:t>when in this mode,please press “UNIT” key and “ZERO” key for setting,it can set auto shut down from 1 to 9999 minutes,it can also set “00” for not auto shut down. If you select not auto shut down,press “set’ key to complete.Then return to option interface.The default setting of instrument is 10 minutes.</w:t>
      </w:r>
    </w:p>
    <w:p>
      <w:pPr>
        <w:spacing w:line="360" w:lineRule="auto"/>
        <w:rPr>
          <w:sz w:val="24"/>
          <w:szCs w:val="24"/>
        </w:rPr>
      </w:pPr>
      <w:r>
        <w:rPr>
          <w:sz w:val="24"/>
          <w:szCs w:val="24"/>
        </w:rPr>
        <w:object>
          <v:shape id="_x0000_i1029" o:spt="75" type="#_x0000_t75" style="height:17.25pt;width:30pt;" o:ole="t" filled="f" coordsize="21600,21600">
            <v:path/>
            <v:fill on="f" focussize="0,0"/>
            <v:stroke/>
            <v:imagedata r:id="rId20" o:title=""/>
            <o:lock v:ext="edit" aspectratio="t"/>
            <w10:wrap type="none"/>
            <w10:anchorlock/>
          </v:shape>
          <o:OLEObject Type="Embed" ProgID="CorelDRAW.Graphic.14" ShapeID="_x0000_i1029" DrawAspect="Content" ObjectID="_1468075728" r:id="rId19">
            <o:LockedField>false</o:LockedField>
          </o:OLEObject>
        </w:object>
      </w:r>
      <w:r>
        <w:rPr>
          <w:rFonts w:hint="eastAsia"/>
          <w:sz w:val="24"/>
          <w:szCs w:val="24"/>
        </w:rPr>
        <w:t xml:space="preserve">(G.SET) </w:t>
      </w:r>
      <w:r>
        <w:rPr>
          <w:rFonts w:hint="eastAsia"/>
          <w:sz w:val="32"/>
          <w:szCs w:val="32"/>
          <w:lang w:val="en-US" w:eastAsia="zh-CN"/>
        </w:rPr>
        <w:t xml:space="preserve"> </w:t>
      </w:r>
      <w:r>
        <w:rPr>
          <w:rFonts w:hint="default" w:ascii="Arial" w:hAnsi="Arial" w:cs="Arial"/>
          <w:sz w:val="24"/>
          <w:szCs w:val="24"/>
          <w:lang w:val="en-US" w:eastAsia="zh-CN"/>
        </w:rPr>
        <w:t>Acceleration of gravity setting:the users can set acceleration of gravity according to their area.The default value is 9.800.</w:t>
      </w:r>
    </w:p>
    <w:p>
      <w:pPr>
        <w:keepNext w:val="0"/>
        <w:keepLines w:val="0"/>
        <w:widowControl/>
        <w:suppressLineNumbers w:val="0"/>
        <w:spacing w:line="360" w:lineRule="auto"/>
        <w:jc w:val="left"/>
        <w:rPr>
          <w:rFonts w:hint="default" w:ascii="Arial" w:hAnsi="Arial" w:cs="Arial"/>
          <w:sz w:val="24"/>
          <w:szCs w:val="24"/>
          <w:lang w:val="en-US" w:eastAsia="zh-CN"/>
        </w:rPr>
      </w:pPr>
      <w:r>
        <w:rPr>
          <w:rFonts w:hint="default" w:ascii="Arial" w:hAnsi="Arial" w:cs="Arial"/>
          <w:sz w:val="24"/>
          <w:szCs w:val="24"/>
        </w:rPr>
        <w:pict>
          <v:shape id="_x0000_i1030" o:spt="75" alt="bacs.jpg" type="#_x0000_t75" style="height:14.25pt;width:26.25pt;" filled="f" coordsize="21600,21600">
            <v:path/>
            <v:fill on="f" focussize="0,0"/>
            <v:stroke/>
            <v:imagedata r:id="rId21" o:title="bacs"/>
            <o:lock v:ext="edit" aspectratio="t"/>
            <w10:wrap type="none"/>
            <w10:anchorlock/>
          </v:shape>
        </w:pict>
      </w:r>
      <w:r>
        <w:rPr>
          <w:rFonts w:hint="default" w:ascii="Arial" w:hAnsi="Arial" w:cs="Arial"/>
          <w:sz w:val="24"/>
          <w:szCs w:val="24"/>
        </w:rPr>
        <w:t>（bAC.S）</w:t>
      </w:r>
      <w:r>
        <w:rPr>
          <w:rFonts w:hint="default" w:ascii="Arial" w:hAnsi="Arial" w:cs="Arial"/>
          <w:sz w:val="24"/>
          <w:szCs w:val="24"/>
          <w:lang w:val="en-US" w:eastAsia="zh-CN"/>
        </w:rPr>
        <w:t>Back light function setting</w:t>
      </w:r>
      <w:r>
        <w:rPr>
          <w:rFonts w:hint="default" w:ascii="Arial" w:hAnsi="Arial" w:cs="Arial"/>
          <w:sz w:val="24"/>
          <w:szCs w:val="24"/>
        </w:rPr>
        <w:t>：</w:t>
      </w:r>
      <w:r>
        <w:rPr>
          <w:rFonts w:hint="default" w:ascii="Arial" w:hAnsi="Arial" w:cs="Arial"/>
          <w:sz w:val="24"/>
          <w:szCs w:val="24"/>
          <w:lang w:val="en-US" w:eastAsia="zh-CN"/>
        </w:rPr>
        <w:t>when in this mode please press “UNIT” key for optional</w:t>
      </w:r>
      <w:r>
        <w:rPr>
          <w:rFonts w:hint="default" w:ascii="Arial" w:hAnsi="Arial" w:cs="Arial"/>
          <w:sz w:val="24"/>
          <w:szCs w:val="24"/>
        </w:rPr>
        <w:t>，</w:t>
      </w:r>
      <w:r>
        <w:rPr>
          <w:rFonts w:hint="default" w:ascii="Arial" w:hAnsi="Arial" w:cs="Arial"/>
          <w:sz w:val="24"/>
          <w:szCs w:val="24"/>
          <w:lang w:val="en-US" w:eastAsia="zh-CN"/>
        </w:rPr>
        <w:t>if you select “</w:t>
      </w:r>
      <w:r>
        <w:rPr>
          <w:rFonts w:hint="default" w:ascii="Arial" w:hAnsi="Arial" w:cs="Arial"/>
          <w:sz w:val="24"/>
          <w:szCs w:val="24"/>
        </w:rPr>
        <w:object>
          <v:shape id="_x0000_i1031" o:spt="75" type="#_x0000_t75" style="height:12pt;width:18pt;" o:ole="t" filled="f" coordsize="21600,21600">
            <v:path/>
            <v:fill on="f" focussize="0,0"/>
            <v:stroke/>
            <v:imagedata r:id="rId23" o:title=""/>
            <o:lock v:ext="edit" aspectratio="t"/>
            <w10:wrap type="none"/>
            <w10:anchorlock/>
          </v:shape>
          <o:OLEObject Type="Embed" ProgID="CorelDRAW.Graphic.14" ShapeID="_x0000_i1031" DrawAspect="Content" ObjectID="_1468075729" r:id="rId22">
            <o:LockedField>false</o:LockedField>
          </o:OLEObject>
        </w:object>
      </w:r>
      <w:r>
        <w:rPr>
          <w:rFonts w:hint="default" w:ascii="Arial" w:hAnsi="Arial" w:cs="Arial"/>
          <w:sz w:val="24"/>
          <w:szCs w:val="24"/>
        </w:rPr>
        <w:t>(YES)</w:t>
      </w:r>
      <w:r>
        <w:rPr>
          <w:rFonts w:hint="default" w:ascii="Arial" w:hAnsi="Arial" w:cs="Arial"/>
          <w:sz w:val="24"/>
          <w:szCs w:val="24"/>
          <w:lang w:val="en-US" w:eastAsia="zh-CN"/>
        </w:rPr>
        <w:t>” means open back light function,if you select”</w:t>
      </w:r>
      <w:r>
        <w:rPr>
          <w:rFonts w:hint="default" w:ascii="Arial" w:hAnsi="Arial" w:cs="Arial"/>
          <w:sz w:val="24"/>
          <w:szCs w:val="24"/>
        </w:rPr>
        <w:object>
          <v:shape id="_x0000_i1032" o:spt="75" type="#_x0000_t75" style="height:14.25pt;width:12.75pt;" o:ole="t" filled="f" coordsize="21600,21600">
            <v:path/>
            <v:fill on="f" focussize="0,0"/>
            <v:stroke/>
            <v:imagedata r:id="rId25" o:title=""/>
            <o:lock v:ext="edit" aspectratio="t"/>
            <w10:wrap type="none"/>
            <w10:anchorlock/>
          </v:shape>
          <o:OLEObject Type="Embed" ProgID="CorelDRAW.Graphic.14" ShapeID="_x0000_i1032" DrawAspect="Content" ObjectID="_1468075730" r:id="rId24">
            <o:LockedField>false</o:LockedField>
          </o:OLEObject>
        </w:object>
      </w:r>
      <w:r>
        <w:rPr>
          <w:rFonts w:hint="default" w:ascii="Arial" w:hAnsi="Arial" w:cs="Arial"/>
          <w:sz w:val="24"/>
          <w:szCs w:val="24"/>
        </w:rPr>
        <w:t>（NO）</w:t>
      </w:r>
      <w:r>
        <w:rPr>
          <w:rFonts w:hint="default" w:ascii="Arial" w:hAnsi="Arial" w:cs="Arial"/>
          <w:sz w:val="24"/>
          <w:szCs w:val="24"/>
          <w:lang w:val="en-US" w:eastAsia="zh-CN"/>
        </w:rPr>
        <w:t>” means close back light function, then press “SET” key for saving and return to setting interface.</w:t>
      </w:r>
    </w:p>
    <w:p>
      <w:pPr>
        <w:pStyle w:val="13"/>
        <w:rPr>
          <w:sz w:val="24"/>
          <w:szCs w:val="24"/>
        </w:rPr>
      </w:pPr>
      <w:r>
        <w:rPr>
          <w:rFonts w:hint="eastAsia"/>
          <w:sz w:val="24"/>
          <w:szCs w:val="24"/>
        </w:rPr>
        <w:drawing>
          <wp:inline distT="0" distB="0" distL="0" distR="0">
            <wp:extent cx="290830" cy="208915"/>
            <wp:effectExtent l="19050" t="0" r="0" b="0"/>
            <wp:docPr id="19" name="图片 18" descr="图形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图形1.jpg"/>
                    <pic:cNvPicPr>
                      <a:picLocks noChangeAspect="1"/>
                    </pic:cNvPicPr>
                  </pic:nvPicPr>
                  <pic:blipFill>
                    <a:blip r:embed="rId26" cstate="print"/>
                    <a:stretch>
                      <a:fillRect/>
                    </a:stretch>
                  </pic:blipFill>
                  <pic:spPr>
                    <a:xfrm>
                      <a:off x="0" y="0"/>
                      <a:ext cx="293040" cy="210773"/>
                    </a:xfrm>
                    <a:prstGeom prst="rect">
                      <a:avLst/>
                    </a:prstGeom>
                  </pic:spPr>
                </pic:pic>
              </a:graphicData>
            </a:graphic>
          </wp:inline>
        </w:drawing>
      </w:r>
      <w:r>
        <w:rPr>
          <w:rFonts w:hint="eastAsia"/>
          <w:sz w:val="24"/>
          <w:szCs w:val="24"/>
        </w:rPr>
        <w:t xml:space="preserve"> </w:t>
      </w:r>
      <w:r>
        <w:rPr>
          <w:rFonts w:hint="eastAsia"/>
          <w:color w:val="000000" w:themeColor="text1"/>
          <w:sz w:val="24"/>
          <w:szCs w:val="24"/>
        </w:rPr>
        <w:t>(rEF)</w:t>
      </w:r>
      <w:r>
        <w:rPr>
          <w:rFonts w:hint="default" w:ascii="Arial" w:hAnsi="Arial" w:cs="Arial"/>
          <w:sz w:val="24"/>
          <w:szCs w:val="24"/>
          <w:lang w:val="en-US" w:eastAsia="zh-CN"/>
        </w:rPr>
        <w:t>Sensor reference setting</w:t>
      </w:r>
      <w:r>
        <w:rPr>
          <w:rFonts w:hint="default" w:ascii="Arial" w:hAnsi="Arial" w:cs="Arial"/>
          <w:sz w:val="24"/>
          <w:szCs w:val="24"/>
        </w:rPr>
        <w:t>：</w:t>
      </w:r>
      <w:r>
        <w:rPr>
          <w:rFonts w:hint="default" w:ascii="Arial" w:hAnsi="Arial" w:cs="Arial"/>
          <w:sz w:val="24"/>
          <w:szCs w:val="24"/>
          <w:lang w:val="en-US" w:eastAsia="zh-CN"/>
        </w:rPr>
        <w:t>This option do not need to be set.</w:t>
      </w:r>
    </w:p>
    <w:p>
      <w:pPr>
        <w:pStyle w:val="13"/>
        <w:spacing w:line="360" w:lineRule="auto"/>
        <w:rPr>
          <w:rFonts w:hint="default" w:ascii="Arial" w:hAnsi="Arial" w:cs="Arial"/>
          <w:sz w:val="24"/>
          <w:szCs w:val="24"/>
        </w:rPr>
      </w:pPr>
      <w:r>
        <w:rPr>
          <w:sz w:val="24"/>
          <w:szCs w:val="24"/>
        </w:rPr>
        <w:drawing>
          <wp:inline distT="0" distB="0" distL="0" distR="0">
            <wp:extent cx="356235" cy="190500"/>
            <wp:effectExtent l="19050" t="0" r="5687" b="0"/>
            <wp:docPr id="16" name="图片 15" descr="r.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r.set.jpg"/>
                    <pic:cNvPicPr>
                      <a:picLocks noChangeAspect="1"/>
                    </pic:cNvPicPr>
                  </pic:nvPicPr>
                  <pic:blipFill>
                    <a:blip r:embed="rId27" cstate="print"/>
                    <a:stretch>
                      <a:fillRect/>
                    </a:stretch>
                  </pic:blipFill>
                  <pic:spPr>
                    <a:xfrm>
                      <a:off x="0" y="0"/>
                      <a:ext cx="356475" cy="190683"/>
                    </a:xfrm>
                    <a:prstGeom prst="rect">
                      <a:avLst/>
                    </a:prstGeom>
                  </pic:spPr>
                </pic:pic>
              </a:graphicData>
            </a:graphic>
          </wp:inline>
        </w:drawing>
      </w:r>
      <w:r>
        <w:rPr>
          <w:rFonts w:hint="eastAsia"/>
          <w:sz w:val="24"/>
          <w:szCs w:val="24"/>
        </w:rPr>
        <w:t>（R.SET）</w:t>
      </w:r>
      <w:r>
        <w:rPr>
          <w:rFonts w:hint="default" w:ascii="Arial" w:hAnsi="Arial" w:cs="Arial"/>
          <w:sz w:val="24"/>
          <w:szCs w:val="24"/>
          <w:lang w:val="en-US" w:eastAsia="zh-CN"/>
        </w:rPr>
        <w:t>Return to factory setting,when in this mode,press “SET” key will return to factory setting,the instrument will  show down.Turn on the instrument again for using.</w:t>
      </w:r>
    </w:p>
    <w:p>
      <w:pPr>
        <w:pStyle w:val="13"/>
        <w:numPr>
          <w:ilvl w:val="0"/>
          <w:numId w:val="10"/>
        </w:numPr>
        <w:spacing w:line="360" w:lineRule="auto"/>
        <w:ind w:left="420" w:leftChars="0" w:hanging="420" w:firstLineChars="0"/>
        <w:rPr>
          <w:rFonts w:hint="default" w:ascii="Arial" w:hAnsi="Arial" w:cs="Arial"/>
          <w:b/>
          <w:bCs/>
          <w:sz w:val="28"/>
          <w:szCs w:val="28"/>
        </w:rPr>
      </w:pPr>
      <w:r>
        <w:rPr>
          <w:rFonts w:hint="default" w:ascii="Arial" w:hAnsi="Arial" w:cs="Arial"/>
          <w:b/>
          <w:bCs/>
          <w:sz w:val="28"/>
          <w:szCs w:val="28"/>
          <w:lang w:val="en-US" w:eastAsia="zh-CN"/>
        </w:rPr>
        <w:t>How to use it ?</w:t>
      </w:r>
    </w:p>
    <w:p>
      <w:pPr>
        <w:spacing w:line="360" w:lineRule="auto"/>
        <w:ind w:left="720" w:hanging="720" w:hangingChars="300"/>
        <w:rPr>
          <w:rFonts w:hint="default" w:ascii="Arial" w:hAnsi="Arial" w:cs="Arial"/>
          <w:sz w:val="24"/>
          <w:szCs w:val="24"/>
        </w:rPr>
      </w:pPr>
      <w:r>
        <w:rPr>
          <w:rFonts w:hint="default" w:ascii="Arial" w:hAnsi="Arial" w:eastAsia="宋体" w:cs="Arial"/>
          <w:sz w:val="24"/>
          <w:szCs w:val="24"/>
        </w:rPr>
        <w:t>1</w:t>
      </w:r>
      <w:r>
        <w:rPr>
          <w:rFonts w:hint="eastAsia" w:ascii="Arial" w:hAnsi="Arial" w:eastAsia="宋体" w:cs="Arial"/>
          <w:sz w:val="24"/>
          <w:szCs w:val="24"/>
          <w:lang w:val="en-US" w:eastAsia="zh-CN"/>
        </w:rPr>
        <w:t xml:space="preserve"> </w:t>
      </w:r>
      <w:r>
        <w:rPr>
          <w:rFonts w:hint="default" w:ascii="Arial" w:hAnsi="Arial" w:eastAsia="宋体" w:cs="Arial"/>
          <w:sz w:val="24"/>
          <w:szCs w:val="24"/>
          <w:lang w:val="en-US" w:eastAsia="zh-CN"/>
        </w:rPr>
        <w:t>Turn on the instrument ,and enter into measurement interface,</w:t>
      </w:r>
      <w:r>
        <w:rPr>
          <w:rFonts w:hint="eastAsia" w:ascii="Arial" w:hAnsi="Arial" w:eastAsia="宋体" w:cs="Arial"/>
          <w:sz w:val="24"/>
          <w:szCs w:val="24"/>
          <w:lang w:val="en-US" w:eastAsia="zh-CN"/>
        </w:rPr>
        <w:t xml:space="preserve"> </w:t>
      </w:r>
      <w:r>
        <w:rPr>
          <w:rFonts w:hint="default" w:ascii="Arial" w:hAnsi="Arial" w:eastAsia="宋体" w:cs="Arial"/>
          <w:sz w:val="24"/>
          <w:szCs w:val="24"/>
          <w:lang w:val="en-US" w:eastAsia="zh-CN"/>
        </w:rPr>
        <w:t>choose the real time mode or peak mode as your requirements.</w:t>
      </w:r>
    </w:p>
    <w:p>
      <w:pPr>
        <w:pStyle w:val="13"/>
        <w:spacing w:line="360" w:lineRule="auto"/>
        <w:rPr>
          <w:rFonts w:hint="default" w:ascii="Arial" w:hAnsi="Arial" w:cs="Arial"/>
          <w:sz w:val="24"/>
          <w:szCs w:val="24"/>
        </w:rPr>
      </w:pPr>
      <w:r>
        <w:rPr>
          <w:rFonts w:hint="default" w:ascii="Arial" w:hAnsi="Arial" w:cs="Arial"/>
          <w:sz w:val="24"/>
          <w:szCs w:val="24"/>
        </w:rPr>
        <w:t>2</w:t>
      </w:r>
      <w:r>
        <w:rPr>
          <w:rFonts w:hint="eastAsia" w:ascii="Arial" w:hAnsi="Arial" w:cs="Arial"/>
          <w:sz w:val="24"/>
          <w:szCs w:val="24"/>
          <w:lang w:val="en-US" w:eastAsia="zh-CN"/>
        </w:rPr>
        <w:t xml:space="preserve"> </w:t>
      </w:r>
      <w:r>
        <w:rPr>
          <w:rFonts w:hint="default" w:ascii="Arial" w:hAnsi="Arial" w:cs="Arial"/>
          <w:sz w:val="24"/>
          <w:szCs w:val="24"/>
          <w:lang w:val="en-US" w:eastAsia="zh-CN"/>
        </w:rPr>
        <w:t>Put the grain on the platform(better vertical),and then rotate the wheel</w:t>
      </w:r>
      <w:r>
        <w:rPr>
          <w:rFonts w:hint="eastAsia" w:ascii="Arial" w:hAnsi="Arial" w:cs="Arial"/>
          <w:sz w:val="24"/>
          <w:szCs w:val="24"/>
          <w:lang w:val="en-US" w:eastAsia="zh-CN"/>
        </w:rPr>
        <w:t xml:space="preserve"> </w:t>
      </w:r>
      <w:r>
        <w:rPr>
          <w:rFonts w:hint="default" w:ascii="Arial" w:hAnsi="Arial" w:cs="Arial"/>
          <w:sz w:val="24"/>
          <w:szCs w:val="24"/>
          <w:lang w:val="en-US" w:eastAsia="zh-CN"/>
        </w:rPr>
        <w:t xml:space="preserve">to move up until the grain break,at the same while ,the digital display show the testing value. </w:t>
      </w:r>
    </w:p>
    <w:p>
      <w:pPr>
        <w:pStyle w:val="13"/>
        <w:spacing w:line="360" w:lineRule="auto"/>
        <w:ind w:left="240" w:hanging="240" w:hangingChars="100"/>
        <w:rPr>
          <w:rFonts w:hint="default" w:ascii="Arial" w:hAnsi="Arial" w:cs="Arial"/>
          <w:sz w:val="24"/>
          <w:szCs w:val="24"/>
        </w:rPr>
      </w:pPr>
      <w:r>
        <w:rPr>
          <w:rFonts w:hint="default" w:ascii="Arial" w:hAnsi="Arial" w:cs="Arial"/>
          <w:sz w:val="24"/>
          <w:szCs w:val="24"/>
        </w:rPr>
        <w:t>3</w:t>
      </w:r>
      <w:r>
        <w:rPr>
          <w:rFonts w:hint="eastAsia" w:ascii="Arial" w:hAnsi="Arial" w:cs="Arial"/>
          <w:sz w:val="24"/>
          <w:szCs w:val="24"/>
          <w:lang w:val="en-US" w:eastAsia="zh-CN"/>
        </w:rPr>
        <w:t xml:space="preserve"> </w:t>
      </w:r>
      <w:r>
        <w:rPr>
          <w:rFonts w:hint="default" w:ascii="Arial" w:hAnsi="Arial" w:cs="Arial"/>
          <w:sz w:val="24"/>
          <w:szCs w:val="24"/>
          <w:lang w:val="en-US" w:eastAsia="zh-CN"/>
        </w:rPr>
        <w:t>If you need to test again,clean the platform ,and press “ZERO” to  clear the screen,and do as the step 2.</w:t>
      </w:r>
    </w:p>
    <w:p>
      <w:pPr>
        <w:spacing w:line="360" w:lineRule="auto"/>
        <w:rPr>
          <w:rFonts w:hint="default" w:ascii="Arial" w:hAnsi="Arial" w:cs="Arial"/>
          <w:sz w:val="24"/>
          <w:szCs w:val="24"/>
          <w:lang w:val="en-US" w:eastAsia="zh-CN"/>
        </w:rPr>
      </w:pPr>
      <w:r>
        <w:rPr>
          <w:rFonts w:hint="default" w:ascii="Arial" w:hAnsi="Arial" w:cs="Arial"/>
          <w:sz w:val="24"/>
          <w:szCs w:val="24"/>
        </w:rPr>
        <w:t>4</w:t>
      </w:r>
      <w:r>
        <w:rPr>
          <w:rFonts w:hint="eastAsia" w:ascii="Arial" w:hAnsi="Arial" w:cs="Arial"/>
          <w:sz w:val="24"/>
          <w:szCs w:val="24"/>
          <w:lang w:val="en-US" w:eastAsia="zh-CN"/>
        </w:rPr>
        <w:t xml:space="preserve"> </w:t>
      </w:r>
      <w:r>
        <w:rPr>
          <w:rFonts w:hint="default" w:ascii="Arial" w:hAnsi="Arial" w:cs="Arial"/>
          <w:sz w:val="24"/>
          <w:szCs w:val="24"/>
          <w:lang w:val="en-US" w:eastAsia="zh-CN"/>
        </w:rPr>
        <w:t>After testing,</w:t>
      </w:r>
      <w:r>
        <w:rPr>
          <w:rFonts w:hint="eastAsia" w:ascii="Arial" w:hAnsi="Arial" w:cs="Arial"/>
          <w:sz w:val="24"/>
          <w:szCs w:val="24"/>
          <w:lang w:val="en-US" w:eastAsia="zh-CN"/>
        </w:rPr>
        <w:t xml:space="preserve"> </w:t>
      </w:r>
      <w:r>
        <w:rPr>
          <w:rFonts w:hint="default" w:ascii="Arial" w:hAnsi="Arial" w:cs="Arial"/>
          <w:sz w:val="24"/>
          <w:szCs w:val="24"/>
          <w:lang w:val="en-US" w:eastAsia="zh-CN"/>
        </w:rPr>
        <w:t>clean the testing platform,turn off ,put the clamp down ,put all accessories in the tool box for next usage.</w:t>
      </w:r>
    </w:p>
    <w:p>
      <w:pPr>
        <w:numPr>
          <w:ilvl w:val="0"/>
          <w:numId w:val="11"/>
        </w:numPr>
        <w:spacing w:line="360" w:lineRule="auto"/>
        <w:ind w:left="420" w:leftChars="0" w:hanging="420" w:firstLineChars="0"/>
        <w:rPr>
          <w:rFonts w:hint="default" w:ascii="Arial" w:hAnsi="Arial" w:cs="Arial"/>
          <w:b/>
          <w:bCs/>
          <w:sz w:val="28"/>
          <w:szCs w:val="28"/>
        </w:rPr>
      </w:pPr>
      <w:r>
        <w:rPr>
          <w:rFonts w:hint="default" w:ascii="Arial" w:hAnsi="Arial" w:cs="Arial"/>
          <w:b/>
          <w:bCs/>
          <w:sz w:val="28"/>
          <w:szCs w:val="28"/>
          <w:lang w:val="en-US" w:eastAsia="zh-CN"/>
        </w:rPr>
        <w:t>Safety Precautions</w:t>
      </w:r>
    </w:p>
    <w:p>
      <w:pPr>
        <w:pStyle w:val="14"/>
        <w:numPr>
          <w:ilvl w:val="0"/>
          <w:numId w:val="0"/>
        </w:numPr>
        <w:pBdr>
          <w:top w:val="single" w:color="000000" w:themeColor="text1" w:sz="4" w:space="1"/>
          <w:left w:val="single" w:color="000000" w:themeColor="text1" w:sz="4" w:space="4"/>
          <w:bottom w:val="single" w:color="000000" w:themeColor="text1" w:sz="4" w:space="1"/>
          <w:right w:val="single" w:color="000000" w:themeColor="text1" w:sz="4" w:space="4"/>
          <w:between w:val="none" w:color="auto" w:sz="0" w:space="0"/>
        </w:pBdr>
        <w:spacing w:line="360" w:lineRule="auto"/>
        <w:ind w:leftChars="0"/>
        <w:rPr>
          <w:rFonts w:hint="default" w:ascii="Arial" w:hAnsi="Arial" w:cs="Arial"/>
          <w:sz w:val="24"/>
          <w:szCs w:val="24"/>
        </w:rPr>
      </w:pPr>
      <w:r>
        <w:rPr>
          <w:rFonts w:hint="default" w:ascii="Arial" w:hAnsi="Arial" w:cs="Arial"/>
          <w:sz w:val="24"/>
          <w:szCs w:val="24"/>
          <w:lang w:val="en-US" w:eastAsia="zh-CN"/>
        </w:rPr>
        <w:t>Note:</w:t>
      </w:r>
    </w:p>
    <w:p>
      <w:pPr>
        <w:keepNext w:val="0"/>
        <w:keepLines w:val="0"/>
        <w:widowControl/>
        <w:numPr>
          <w:ilvl w:val="0"/>
          <w:numId w:val="12"/>
        </w:numPr>
        <w:suppressLineNumbers w:val="0"/>
        <w:pBdr>
          <w:top w:val="single" w:color="000000" w:themeColor="text1" w:sz="4" w:space="1"/>
          <w:left w:val="single" w:color="000000" w:themeColor="text1" w:sz="4" w:space="4"/>
          <w:bottom w:val="single" w:color="000000" w:themeColor="text1" w:sz="4" w:space="1"/>
          <w:right w:val="single" w:color="000000" w:themeColor="text1" w:sz="4" w:space="4"/>
          <w:between w:val="none" w:color="auto" w:sz="0" w:space="0"/>
        </w:pBdr>
        <w:spacing w:line="360" w:lineRule="auto"/>
        <w:ind w:leftChars="0" w:firstLineChars="0"/>
        <w:jc w:val="left"/>
        <w:rPr>
          <w:rFonts w:hint="default" w:ascii="Arial" w:hAnsi="Arial" w:cs="Arial"/>
          <w:sz w:val="24"/>
          <w:szCs w:val="24"/>
          <w:lang w:val="en-US" w:eastAsia="zh-CN"/>
        </w:rPr>
      </w:pPr>
      <w:r>
        <w:rPr>
          <w:rFonts w:hint="default" w:ascii="Arial" w:hAnsi="Arial" w:cs="Arial"/>
          <w:sz w:val="24"/>
          <w:szCs w:val="24"/>
          <w:lang w:val="en-US" w:eastAsia="zh-CN"/>
        </w:rPr>
        <w:t>When the power is running low ,it need to charge 4~6 hours can be normal using.</w:t>
      </w:r>
    </w:p>
    <w:p>
      <w:pPr>
        <w:keepNext w:val="0"/>
        <w:keepLines w:val="0"/>
        <w:widowControl/>
        <w:numPr>
          <w:ilvl w:val="0"/>
          <w:numId w:val="12"/>
        </w:numPr>
        <w:suppressLineNumbers w:val="0"/>
        <w:pBdr>
          <w:top w:val="single" w:color="000000" w:themeColor="text1" w:sz="4" w:space="1"/>
          <w:left w:val="single" w:color="000000" w:themeColor="text1" w:sz="4" w:space="4"/>
          <w:bottom w:val="single" w:color="000000" w:themeColor="text1" w:sz="4" w:space="1"/>
          <w:right w:val="single" w:color="000000" w:themeColor="text1" w:sz="4" w:space="4"/>
          <w:between w:val="none" w:color="auto" w:sz="0" w:space="0"/>
        </w:pBdr>
        <w:spacing w:line="360" w:lineRule="auto"/>
        <w:ind w:leftChars="0" w:firstLineChars="0"/>
        <w:jc w:val="left"/>
        <w:rPr>
          <w:rFonts w:hint="default" w:ascii="Arial" w:hAnsi="Arial" w:cs="Arial"/>
          <w:sz w:val="24"/>
          <w:szCs w:val="24"/>
        </w:rPr>
      </w:pPr>
      <w:r>
        <w:rPr>
          <w:rFonts w:hint="default" w:ascii="Arial" w:hAnsi="Arial" w:cs="Arial"/>
          <w:sz w:val="24"/>
          <w:szCs w:val="24"/>
          <w:lang w:val="en-US" w:eastAsia="zh-CN"/>
        </w:rPr>
        <w:t>Any error operation may damage the instrument or cause serious accident.This manual indicates important matters about how to prevent accidents and the usage of  instrument,please read this instructions carefully before using,keep it securely in preparation for reading again.</w:t>
      </w:r>
    </w:p>
    <w:p>
      <w:pPr>
        <w:pStyle w:val="14"/>
        <w:numPr>
          <w:ilvl w:val="0"/>
          <w:numId w:val="0"/>
        </w:numPr>
        <w:spacing w:line="360" w:lineRule="auto"/>
        <w:ind w:leftChars="0"/>
        <w:rPr>
          <w:rFonts w:hint="default" w:ascii="Arial" w:hAnsi="Arial" w:cs="Arial"/>
          <w:sz w:val="24"/>
          <w:szCs w:val="24"/>
        </w:rPr>
      </w:pPr>
      <w:r>
        <w:rPr>
          <w:rFonts w:hint="default" w:ascii="Arial" w:hAnsi="Arial" w:cs="Arial"/>
          <w:sz w:val="24"/>
          <w:szCs w:val="24"/>
          <w:lang w:val="en-US" w:eastAsia="zh-CN"/>
        </w:rPr>
        <w:t>Warning:</w:t>
      </w:r>
    </w:p>
    <w:p>
      <w:pPr>
        <w:numPr>
          <w:ilvl w:val="0"/>
          <w:numId w:val="13"/>
        </w:numPr>
        <w:spacing w:line="360" w:lineRule="auto"/>
        <w:ind w:left="0" w:leftChars="0" w:firstLine="480" w:firstLineChars="200"/>
        <w:rPr>
          <w:rFonts w:hint="default" w:ascii="Arial" w:hAnsi="Arial" w:cs="Arial"/>
          <w:sz w:val="24"/>
          <w:szCs w:val="24"/>
          <w:lang w:val="en-US" w:eastAsia="zh-CN"/>
        </w:rPr>
      </w:pPr>
      <w:r>
        <w:rPr>
          <w:rFonts w:hint="default" w:ascii="Arial" w:hAnsi="Arial" w:cs="Arial"/>
          <w:sz w:val="24"/>
          <w:szCs w:val="24"/>
          <w:lang w:val="en-US" w:eastAsia="zh-CN"/>
        </w:rPr>
        <w:t>Do not use damaged or bending clamps.</w:t>
      </w:r>
    </w:p>
    <w:p>
      <w:pPr>
        <w:numPr>
          <w:ilvl w:val="0"/>
          <w:numId w:val="13"/>
        </w:numPr>
        <w:spacing w:line="360" w:lineRule="auto"/>
        <w:ind w:left="0" w:leftChars="0" w:firstLine="480" w:firstLineChars="200"/>
        <w:rPr>
          <w:rFonts w:hint="default" w:ascii="Arial" w:hAnsi="Arial" w:cs="Arial"/>
          <w:sz w:val="24"/>
          <w:szCs w:val="24"/>
          <w:lang w:val="en-US" w:eastAsia="zh-CN"/>
        </w:rPr>
      </w:pPr>
      <w:r>
        <w:rPr>
          <w:rFonts w:hint="default" w:ascii="Arial" w:hAnsi="Arial" w:cs="Arial"/>
          <w:sz w:val="24"/>
          <w:szCs w:val="24"/>
          <w:lang w:val="en-US" w:eastAsia="zh-CN"/>
        </w:rPr>
        <w:t>Do not use this instrument overload,otherwise the sensor will damaged ,even cause an accident.</w:t>
      </w:r>
    </w:p>
    <w:p>
      <w:pPr>
        <w:numPr>
          <w:ilvl w:val="0"/>
          <w:numId w:val="13"/>
        </w:numPr>
        <w:spacing w:line="360" w:lineRule="auto"/>
        <w:ind w:left="0" w:leftChars="0" w:firstLine="480" w:firstLineChars="200"/>
        <w:rPr>
          <w:rFonts w:hint="default" w:ascii="Arial" w:hAnsi="Arial" w:cs="Arial"/>
          <w:sz w:val="24"/>
          <w:szCs w:val="24"/>
          <w:lang w:val="en-US" w:eastAsia="zh-CN"/>
        </w:rPr>
      </w:pPr>
      <w:r>
        <w:rPr>
          <w:rFonts w:hint="default" w:ascii="Arial" w:hAnsi="Arial" w:cs="Arial"/>
          <w:sz w:val="24"/>
          <w:szCs w:val="24"/>
          <w:lang w:val="en-US" w:eastAsia="zh-CN"/>
        </w:rPr>
        <w:t xml:space="preserve">When the tested result exceed 100% of full scale,the buzzer will beeping continuously,please release the added load immediately at this moment or reduce the load ;when the tested result exceed 120% of full scale, the instrument will damaged . </w:t>
      </w:r>
    </w:p>
    <w:p>
      <w:pPr>
        <w:numPr>
          <w:ilvl w:val="0"/>
          <w:numId w:val="0"/>
        </w:numPr>
        <w:spacing w:line="360" w:lineRule="auto"/>
        <w:rPr>
          <w:rFonts w:hint="default" w:ascii="Arial" w:hAnsi="Arial" w:cs="Arial"/>
          <w:sz w:val="24"/>
          <w:szCs w:val="24"/>
          <w:lang w:val="en-US" w:eastAsia="zh-CN"/>
        </w:rPr>
      </w:pPr>
    </w:p>
    <w:p>
      <w:pPr>
        <w:spacing w:line="360" w:lineRule="auto"/>
        <w:rPr>
          <w:rFonts w:hint="default" w:ascii="Arial" w:hAnsi="Arial" w:cs="Arial"/>
          <w:sz w:val="24"/>
          <w:szCs w:val="24"/>
          <w:lang w:val="en-US" w:eastAsia="zh-CN"/>
        </w:rPr>
      </w:pPr>
      <w:r>
        <w:rPr>
          <w:rFonts w:hint="default" w:ascii="Arial" w:hAnsi="Arial" w:cs="Arial"/>
          <w:sz w:val="24"/>
          <w:szCs w:val="24"/>
          <w:lang w:val="en-US" w:eastAsia="zh-CN"/>
        </w:rPr>
        <w:t>To solve the crash state: When the instrument crash by accident ,please press the “RESET” key with a small piece of hard objects .</w:t>
      </w:r>
    </w:p>
    <w:p>
      <w:pPr>
        <w:spacing w:line="360" w:lineRule="auto"/>
        <w:rPr>
          <w:rFonts w:hint="default" w:ascii="Arial" w:hAnsi="Arial" w:cs="Arial"/>
          <w:sz w:val="24"/>
          <w:szCs w:val="24"/>
          <w:lang w:val="en-US" w:eastAsia="zh-CN"/>
        </w:rPr>
      </w:pPr>
    </w:p>
    <w:p>
      <w:pPr>
        <w:spacing w:line="360" w:lineRule="auto"/>
        <w:rPr>
          <w:rFonts w:hint="default" w:ascii="Arial" w:hAnsi="Arial" w:cs="Arial"/>
          <w:sz w:val="24"/>
          <w:szCs w:val="24"/>
        </w:rPr>
      </w:pPr>
      <w:r>
        <w:rPr>
          <w:rFonts w:hint="default" w:ascii="Arial" w:hAnsi="Arial" w:cs="Arial"/>
          <w:sz w:val="24"/>
          <w:szCs w:val="24"/>
          <w:lang w:val="en-US" w:eastAsia="zh-CN"/>
        </w:rPr>
        <w:t>Safety precautions:</w:t>
      </w:r>
    </w:p>
    <w:p>
      <w:pPr>
        <w:numPr>
          <w:ilvl w:val="0"/>
          <w:numId w:val="14"/>
        </w:numPr>
        <w:spacing w:line="360" w:lineRule="auto"/>
        <w:ind w:left="425" w:leftChars="0" w:hanging="425" w:firstLineChars="0"/>
        <w:rPr>
          <w:rFonts w:hint="default" w:ascii="Arial" w:hAnsi="Arial" w:cs="Arial"/>
          <w:sz w:val="24"/>
          <w:szCs w:val="24"/>
        </w:rPr>
      </w:pPr>
      <w:r>
        <w:rPr>
          <w:rFonts w:hint="default" w:ascii="Arial" w:hAnsi="Arial" w:cs="Arial"/>
          <w:sz w:val="24"/>
          <w:szCs w:val="24"/>
          <w:lang w:val="en-US" w:eastAsia="zh-CN"/>
        </w:rPr>
        <w:t>The charger should match the instrument ,otherwise it will cause a circuit failure even cause a fire .</w:t>
      </w:r>
    </w:p>
    <w:p>
      <w:pPr>
        <w:numPr>
          <w:ilvl w:val="0"/>
          <w:numId w:val="14"/>
        </w:numPr>
        <w:spacing w:line="360" w:lineRule="auto"/>
        <w:ind w:left="425" w:leftChars="0" w:hanging="425" w:firstLineChars="0"/>
        <w:rPr>
          <w:rFonts w:hint="default" w:ascii="Arial" w:hAnsi="Arial" w:cs="Arial"/>
          <w:sz w:val="24"/>
          <w:szCs w:val="24"/>
        </w:rPr>
      </w:pPr>
      <w:r>
        <w:rPr>
          <w:rFonts w:hint="default" w:ascii="Arial" w:hAnsi="Arial" w:cs="Arial"/>
          <w:sz w:val="24"/>
          <w:szCs w:val="24"/>
          <w:lang w:val="en-US" w:eastAsia="zh-CN"/>
        </w:rPr>
        <w:t xml:space="preserve">Do not use the power supply over the range of voltage,otherwise it will cause electric shock or fire. </w:t>
      </w:r>
    </w:p>
    <w:p>
      <w:pPr>
        <w:numPr>
          <w:ilvl w:val="0"/>
          <w:numId w:val="14"/>
        </w:numPr>
        <w:spacing w:line="360" w:lineRule="auto"/>
        <w:ind w:left="425" w:leftChars="0" w:hanging="425" w:firstLineChars="0"/>
        <w:rPr>
          <w:rFonts w:hint="default" w:ascii="Arial" w:hAnsi="Arial" w:cs="Arial"/>
          <w:b/>
          <w:sz w:val="24"/>
          <w:szCs w:val="24"/>
        </w:rPr>
      </w:pPr>
      <w:r>
        <w:rPr>
          <w:rFonts w:hint="default" w:ascii="Arial" w:hAnsi="Arial" w:cs="Arial"/>
          <w:sz w:val="24"/>
          <w:szCs w:val="24"/>
          <w:lang w:val="en-US" w:eastAsia="zh-CN"/>
        </w:rPr>
        <w:t xml:space="preserve">Do not pull or plug the charger with wet hand ,otherwise it will cause electric shock. </w:t>
      </w:r>
    </w:p>
    <w:p>
      <w:pPr>
        <w:numPr>
          <w:ilvl w:val="0"/>
          <w:numId w:val="14"/>
        </w:numPr>
        <w:spacing w:line="360" w:lineRule="auto"/>
        <w:ind w:left="425" w:leftChars="0" w:hanging="425" w:firstLineChars="0"/>
        <w:rPr>
          <w:rFonts w:hint="default" w:ascii="Arial" w:hAnsi="Arial" w:cs="Arial"/>
          <w:b/>
          <w:sz w:val="24"/>
          <w:szCs w:val="24"/>
        </w:rPr>
      </w:pPr>
      <w:r>
        <w:rPr>
          <w:rFonts w:hint="default" w:ascii="Arial" w:hAnsi="Arial" w:cs="Arial"/>
          <w:sz w:val="24"/>
          <w:szCs w:val="24"/>
        </w:rPr>
        <w:t>Do not pull or drag the power wire to unplug the charger, in order to avoid the electric shock</w:t>
      </w:r>
      <w:r>
        <w:rPr>
          <w:rFonts w:hint="default" w:ascii="Arial" w:hAnsi="Arial" w:cs="Arial"/>
          <w:sz w:val="24"/>
          <w:szCs w:val="24"/>
          <w:lang w:val="en-US" w:eastAsia="zh-CN"/>
        </w:rPr>
        <w:t>.</w:t>
      </w:r>
    </w:p>
    <w:p>
      <w:pPr>
        <w:numPr>
          <w:ilvl w:val="0"/>
          <w:numId w:val="14"/>
        </w:numPr>
        <w:spacing w:line="360" w:lineRule="auto"/>
        <w:ind w:left="425" w:leftChars="0" w:hanging="425" w:firstLineChars="0"/>
        <w:rPr>
          <w:rFonts w:hint="default" w:ascii="Arial" w:hAnsi="Arial" w:cs="Arial"/>
          <w:sz w:val="24"/>
          <w:szCs w:val="24"/>
        </w:rPr>
      </w:pPr>
      <w:r>
        <w:rPr>
          <w:rFonts w:hint="default" w:ascii="Arial" w:hAnsi="Arial" w:cs="Arial"/>
          <w:sz w:val="24"/>
          <w:szCs w:val="24"/>
        </w:rPr>
        <w:t>Please use soft cloth to clean the instrument. Immerse the cloth into the water containing detergent, wring it dry and then clean up the dust and dirt.</w:t>
      </w:r>
      <w:r>
        <w:rPr>
          <w:rFonts w:hint="default" w:ascii="Arial" w:hAnsi="Arial" w:cs="Arial"/>
          <w:bCs/>
          <w:sz w:val="24"/>
          <w:szCs w:val="24"/>
        </w:rPr>
        <w:t>Do not use volatile chemicals to clean the instrument (such as volatile agent, thinner, alcohol, etc.)</w:t>
      </w:r>
    </w:p>
    <w:p>
      <w:pPr>
        <w:numPr>
          <w:ilvl w:val="0"/>
          <w:numId w:val="14"/>
        </w:numPr>
        <w:spacing w:line="360" w:lineRule="auto"/>
        <w:ind w:left="425" w:leftChars="0" w:hanging="425" w:firstLineChars="0"/>
        <w:rPr>
          <w:rFonts w:hint="default" w:ascii="Arial" w:hAnsi="Arial" w:cs="Arial"/>
          <w:sz w:val="24"/>
          <w:szCs w:val="24"/>
        </w:rPr>
      </w:pPr>
      <w:r>
        <w:rPr>
          <w:rFonts w:hint="default" w:ascii="Arial" w:hAnsi="Arial" w:cs="Arial"/>
          <w:sz w:val="24"/>
          <w:szCs w:val="24"/>
          <w:lang w:val="en-US" w:eastAsia="zh-CN"/>
        </w:rPr>
        <w:t>Do not operate the instrument under below environments:</w:t>
      </w:r>
    </w:p>
    <w:p>
      <w:pPr>
        <w:keepNext w:val="0"/>
        <w:keepLines w:val="0"/>
        <w:pageBreakBefore w:val="0"/>
        <w:widowControl w:val="0"/>
        <w:kinsoku/>
        <w:wordWrap/>
        <w:overflowPunct/>
        <w:topLinePunct w:val="0"/>
        <w:autoSpaceDE/>
        <w:bidi w:val="0"/>
        <w:adjustRightInd/>
        <w:snapToGrid/>
        <w:spacing w:line="360" w:lineRule="auto"/>
        <w:ind w:right="0" w:rightChars="0"/>
        <w:jc w:val="both"/>
        <w:textAlignment w:val="auto"/>
        <w:rPr>
          <w:rFonts w:hint="default" w:ascii="Arial" w:hAnsi="Arial" w:cs="Arial"/>
          <w:sz w:val="24"/>
          <w:szCs w:val="24"/>
          <w:lang w:val="en-US" w:eastAsia="zh-CN"/>
        </w:rPr>
      </w:pPr>
      <w:r>
        <w:rPr>
          <w:rFonts w:hint="default" w:ascii="Arial" w:hAnsi="Arial" w:cs="Arial"/>
          <w:sz w:val="24"/>
          <w:szCs w:val="24"/>
        </w:rPr>
        <w:fldChar w:fldCharType="begin"/>
      </w:r>
      <w:r>
        <w:rPr>
          <w:rFonts w:hint="default" w:ascii="Arial" w:hAnsi="Arial" w:cs="Arial"/>
          <w:sz w:val="24"/>
          <w:szCs w:val="24"/>
        </w:rPr>
        <w:instrText xml:space="preserve">= 1 \* GB3</w:instrText>
      </w:r>
      <w:r>
        <w:rPr>
          <w:rFonts w:hint="default" w:ascii="Arial" w:hAnsi="Arial" w:cs="Arial"/>
          <w:sz w:val="24"/>
          <w:szCs w:val="24"/>
        </w:rPr>
        <w:fldChar w:fldCharType="separate"/>
      </w:r>
      <w:r>
        <w:rPr>
          <w:rFonts w:hint="default" w:ascii="Arial" w:hAnsi="Arial" w:cs="Arial"/>
          <w:sz w:val="24"/>
          <w:szCs w:val="24"/>
        </w:rPr>
        <w:t>①</w:t>
      </w:r>
      <w:r>
        <w:rPr>
          <w:rFonts w:hint="default" w:ascii="Arial" w:hAnsi="Arial" w:cs="Arial"/>
          <w:sz w:val="24"/>
          <w:szCs w:val="24"/>
        </w:rPr>
        <w:fldChar w:fldCharType="end"/>
      </w:r>
      <w:r>
        <w:rPr>
          <w:rFonts w:hint="default" w:ascii="Arial" w:hAnsi="Arial" w:cs="Arial"/>
          <w:sz w:val="24"/>
          <w:szCs w:val="24"/>
          <w:lang w:val="en-US" w:eastAsia="zh-CN"/>
        </w:rPr>
        <w:t>Humid environment</w:t>
      </w:r>
      <w:r>
        <w:rPr>
          <w:rFonts w:hint="default" w:ascii="Arial" w:hAnsi="Arial" w:cs="Arial"/>
          <w:sz w:val="24"/>
          <w:szCs w:val="24"/>
        </w:rPr>
        <w:t xml:space="preserve">  </w:t>
      </w:r>
      <w:r>
        <w:rPr>
          <w:rFonts w:hint="default" w:ascii="Arial" w:hAnsi="Arial" w:cs="Arial"/>
          <w:sz w:val="24"/>
          <w:szCs w:val="24"/>
        </w:rPr>
        <w:fldChar w:fldCharType="begin"/>
      </w:r>
      <w:r>
        <w:rPr>
          <w:rFonts w:hint="default" w:ascii="Arial" w:hAnsi="Arial" w:cs="Arial"/>
          <w:sz w:val="24"/>
          <w:szCs w:val="24"/>
        </w:rPr>
        <w:instrText xml:space="preserve">= 2 \* GB3</w:instrText>
      </w:r>
      <w:r>
        <w:rPr>
          <w:rFonts w:hint="default" w:ascii="Arial" w:hAnsi="Arial" w:cs="Arial"/>
          <w:sz w:val="24"/>
          <w:szCs w:val="24"/>
        </w:rPr>
        <w:fldChar w:fldCharType="separate"/>
      </w:r>
      <w:r>
        <w:rPr>
          <w:rFonts w:hint="default" w:ascii="Arial" w:hAnsi="Arial" w:cs="Arial"/>
          <w:sz w:val="24"/>
          <w:szCs w:val="24"/>
        </w:rPr>
        <w:t>②</w:t>
      </w:r>
      <w:r>
        <w:rPr>
          <w:rFonts w:hint="default" w:ascii="Arial" w:hAnsi="Arial" w:cs="Arial"/>
          <w:sz w:val="24"/>
          <w:szCs w:val="24"/>
        </w:rPr>
        <w:fldChar w:fldCharType="end"/>
      </w:r>
      <w:r>
        <w:rPr>
          <w:rFonts w:hint="default" w:ascii="Arial" w:hAnsi="Arial" w:cs="Arial"/>
          <w:sz w:val="24"/>
          <w:szCs w:val="24"/>
          <w:lang w:val="en-US" w:eastAsia="zh-CN"/>
        </w:rPr>
        <w:t>Dusty environment</w:t>
      </w:r>
      <w:r>
        <w:rPr>
          <w:rFonts w:hint="default" w:ascii="Arial" w:hAnsi="Arial" w:cs="Arial"/>
          <w:sz w:val="24"/>
          <w:szCs w:val="24"/>
        </w:rPr>
        <w:t xml:space="preserve">  </w:t>
      </w:r>
      <w:r>
        <w:rPr>
          <w:rFonts w:hint="default" w:ascii="Arial" w:hAnsi="Arial" w:cs="Arial"/>
          <w:sz w:val="24"/>
          <w:szCs w:val="24"/>
        </w:rPr>
        <w:fldChar w:fldCharType="begin"/>
      </w:r>
      <w:r>
        <w:rPr>
          <w:rFonts w:hint="default" w:ascii="Arial" w:hAnsi="Arial" w:cs="Arial"/>
          <w:sz w:val="24"/>
          <w:szCs w:val="24"/>
        </w:rPr>
        <w:instrText xml:space="preserve">= 3 \* GB3</w:instrText>
      </w:r>
      <w:r>
        <w:rPr>
          <w:rFonts w:hint="default" w:ascii="Arial" w:hAnsi="Arial" w:cs="Arial"/>
          <w:sz w:val="24"/>
          <w:szCs w:val="24"/>
        </w:rPr>
        <w:fldChar w:fldCharType="separate"/>
      </w:r>
      <w:r>
        <w:rPr>
          <w:rFonts w:hint="default" w:ascii="Arial" w:hAnsi="Arial" w:cs="Arial"/>
          <w:sz w:val="24"/>
          <w:szCs w:val="24"/>
        </w:rPr>
        <w:t>③</w:t>
      </w:r>
      <w:r>
        <w:rPr>
          <w:rFonts w:hint="default" w:ascii="Arial" w:hAnsi="Arial" w:cs="Arial"/>
          <w:sz w:val="24"/>
          <w:szCs w:val="24"/>
        </w:rPr>
        <w:fldChar w:fldCharType="end"/>
      </w:r>
      <w:r>
        <w:rPr>
          <w:rFonts w:hint="default" w:ascii="Arial" w:hAnsi="Arial" w:cs="Arial"/>
          <w:sz w:val="24"/>
          <w:szCs w:val="24"/>
          <w:lang w:val="en-US" w:eastAsia="zh-CN"/>
        </w:rPr>
        <w:t>Where to use oil or chemical</w:t>
      </w:r>
      <w:r>
        <w:rPr>
          <w:rFonts w:hint="default" w:ascii="Arial" w:hAnsi="Arial" w:cs="Arial"/>
          <w:sz w:val="24"/>
          <w:szCs w:val="24"/>
        </w:rPr>
        <w:t xml:space="preserve">  </w:t>
      </w:r>
      <w:r>
        <w:rPr>
          <w:rFonts w:hint="default" w:ascii="Arial" w:hAnsi="Arial" w:cs="Arial"/>
          <w:sz w:val="24"/>
          <w:szCs w:val="24"/>
        </w:rPr>
        <w:fldChar w:fldCharType="begin"/>
      </w:r>
      <w:r>
        <w:rPr>
          <w:rFonts w:hint="default" w:ascii="Arial" w:hAnsi="Arial" w:cs="Arial"/>
          <w:sz w:val="24"/>
          <w:szCs w:val="24"/>
        </w:rPr>
        <w:instrText xml:space="preserve">= 4 \* GB3</w:instrText>
      </w:r>
      <w:r>
        <w:rPr>
          <w:rFonts w:hint="default" w:ascii="Arial" w:hAnsi="Arial" w:cs="Arial"/>
          <w:sz w:val="24"/>
          <w:szCs w:val="24"/>
        </w:rPr>
        <w:fldChar w:fldCharType="separate"/>
      </w:r>
      <w:r>
        <w:rPr>
          <w:rFonts w:hint="default" w:ascii="Arial" w:hAnsi="Arial" w:cs="Arial"/>
          <w:sz w:val="24"/>
          <w:szCs w:val="24"/>
        </w:rPr>
        <w:t>④</w:t>
      </w:r>
      <w:r>
        <w:rPr>
          <w:rFonts w:hint="default" w:ascii="Arial" w:hAnsi="Arial" w:cs="Arial"/>
          <w:sz w:val="24"/>
          <w:szCs w:val="24"/>
        </w:rPr>
        <w:fldChar w:fldCharType="end"/>
      </w:r>
      <w:r>
        <w:rPr>
          <w:rFonts w:hint="default" w:ascii="Arial" w:hAnsi="Arial" w:cs="Arial"/>
          <w:sz w:val="24"/>
          <w:szCs w:val="24"/>
          <w:lang w:val="en-US" w:eastAsia="zh-CN"/>
        </w:rPr>
        <w:t>The place where is a source</w:t>
      </w:r>
    </w:p>
    <w:p>
      <w:pPr>
        <w:keepNext w:val="0"/>
        <w:keepLines w:val="0"/>
        <w:pageBreakBefore w:val="0"/>
        <w:widowControl w:val="0"/>
        <w:numPr>
          <w:ilvl w:val="0"/>
          <w:numId w:val="14"/>
        </w:numPr>
        <w:kinsoku/>
        <w:wordWrap/>
        <w:overflowPunct/>
        <w:topLinePunct w:val="0"/>
        <w:autoSpaceDE/>
        <w:bidi w:val="0"/>
        <w:adjustRightInd/>
        <w:snapToGrid/>
        <w:spacing w:line="360" w:lineRule="auto"/>
        <w:ind w:left="425" w:leftChars="0" w:right="0" w:rightChars="0" w:hanging="425" w:firstLineChars="0"/>
        <w:jc w:val="both"/>
        <w:textAlignment w:val="auto"/>
        <w:rPr>
          <w:rFonts w:hint="default" w:ascii="Arial" w:hAnsi="Arial" w:cs="Arial"/>
          <w:sz w:val="24"/>
          <w:szCs w:val="24"/>
          <w:highlight w:val="none"/>
          <w:shd w:val="clear" w:color="auto" w:fill="auto"/>
          <w:lang w:val="en-US" w:eastAsia="zh-CN"/>
        </w:rPr>
      </w:pPr>
      <w:r>
        <w:rPr>
          <w:rFonts w:hint="default" w:ascii="Arial" w:hAnsi="Arial" w:cs="Arial"/>
          <w:sz w:val="24"/>
          <w:szCs w:val="24"/>
          <w:lang w:val="en-US" w:eastAsia="zh-CN"/>
        </w:rPr>
        <w:t>Please use the instrument under the specified temperature and humid range ,otherwise it will cause the instrument error.</w:t>
      </w:r>
    </w:p>
    <w:p>
      <w:pPr>
        <w:keepNext w:val="0"/>
        <w:keepLines w:val="0"/>
        <w:pageBreakBefore w:val="0"/>
        <w:widowControl w:val="0"/>
        <w:numPr>
          <w:ilvl w:val="0"/>
          <w:numId w:val="14"/>
        </w:numPr>
        <w:kinsoku/>
        <w:wordWrap/>
        <w:overflowPunct/>
        <w:topLinePunct w:val="0"/>
        <w:autoSpaceDE/>
        <w:bidi w:val="0"/>
        <w:adjustRightInd/>
        <w:snapToGrid/>
        <w:spacing w:line="360" w:lineRule="auto"/>
        <w:ind w:left="425" w:leftChars="0" w:right="0" w:rightChars="0" w:hanging="425" w:firstLineChars="0"/>
        <w:jc w:val="both"/>
        <w:textAlignment w:val="auto"/>
        <w:rPr>
          <w:rFonts w:hint="default" w:ascii="Arial" w:hAnsi="Arial" w:cs="Arial"/>
          <w:sz w:val="24"/>
          <w:szCs w:val="24"/>
        </w:rPr>
      </w:pPr>
      <w:r>
        <w:rPr>
          <w:rFonts w:hint="default" w:ascii="Arial" w:hAnsi="Arial" w:cs="Arial"/>
          <w:sz w:val="24"/>
          <w:szCs w:val="24"/>
          <w:highlight w:val="none"/>
          <w:shd w:val="clear" w:color="auto" w:fill="auto"/>
          <w:lang w:val="en-US" w:eastAsia="zh-CN"/>
        </w:rPr>
        <w:t>Don't repair or disassemble it by yourself, or it may case the machine p</w:t>
      </w:r>
      <w:r>
        <w:rPr>
          <w:rFonts w:hint="default" w:ascii="Arial" w:hAnsi="Arial" w:cs="Arial"/>
          <w:sz w:val="24"/>
          <w:szCs w:val="24"/>
          <w:highlight w:val="none"/>
          <w:shd w:val="clear" w:color="auto" w:fill="auto"/>
        </w:rPr>
        <w:t>ermanent fault</w:t>
      </w:r>
      <w:r>
        <w:rPr>
          <w:rFonts w:hint="default" w:ascii="Arial" w:hAnsi="Arial" w:cs="Arial"/>
          <w:sz w:val="24"/>
          <w:szCs w:val="24"/>
          <w:highlight w:val="none"/>
          <w:shd w:val="clear" w:color="auto" w:fill="auto"/>
          <w:lang w:val="en-US" w:eastAsia="zh-CN"/>
        </w:rPr>
        <w:t>.</w:t>
      </w:r>
    </w:p>
    <w:p>
      <w:pPr>
        <w:keepNext w:val="0"/>
        <w:keepLines w:val="0"/>
        <w:pageBreakBefore w:val="0"/>
        <w:widowControl w:val="0"/>
        <w:numPr>
          <w:ilvl w:val="0"/>
          <w:numId w:val="14"/>
        </w:numPr>
        <w:kinsoku/>
        <w:wordWrap/>
        <w:overflowPunct/>
        <w:topLinePunct w:val="0"/>
        <w:autoSpaceDE/>
        <w:bidi w:val="0"/>
        <w:adjustRightInd/>
        <w:snapToGrid/>
        <w:spacing w:line="360" w:lineRule="auto"/>
        <w:ind w:left="425" w:leftChars="0" w:right="0" w:rightChars="0" w:hanging="425" w:firstLineChars="0"/>
        <w:jc w:val="both"/>
        <w:textAlignment w:val="auto"/>
        <w:rPr>
          <w:rFonts w:hint="default" w:ascii="Arial" w:hAnsi="Arial" w:cs="Arial"/>
          <w:sz w:val="24"/>
          <w:szCs w:val="24"/>
        </w:rPr>
      </w:pPr>
      <w:r>
        <w:rPr>
          <w:rFonts w:hint="default" w:ascii="Arial" w:hAnsi="Arial" w:cs="Arial"/>
          <w:sz w:val="24"/>
          <w:szCs w:val="24"/>
          <w:lang w:val="en-US" w:eastAsia="zh-CN"/>
        </w:rPr>
        <w:t>Other safety cautions should be noted .</w:t>
      </w:r>
    </w:p>
    <w:p>
      <w:pPr>
        <w:keepNext w:val="0"/>
        <w:keepLines w:val="0"/>
        <w:pageBreakBefore w:val="0"/>
        <w:widowControl w:val="0"/>
        <w:numPr>
          <w:ilvl w:val="0"/>
          <w:numId w:val="14"/>
        </w:numPr>
        <w:kinsoku/>
        <w:wordWrap/>
        <w:overflowPunct/>
        <w:topLinePunct w:val="0"/>
        <w:autoSpaceDE/>
        <w:bidi w:val="0"/>
        <w:adjustRightInd/>
        <w:snapToGrid/>
        <w:spacing w:line="360" w:lineRule="auto"/>
        <w:ind w:left="425" w:leftChars="0" w:right="0" w:rightChars="0" w:hanging="425" w:firstLineChars="0"/>
        <w:jc w:val="both"/>
        <w:textAlignment w:val="auto"/>
        <w:rPr>
          <w:rFonts w:hint="default" w:ascii="Arial" w:hAnsi="Arial" w:cs="Arial"/>
          <w:sz w:val="24"/>
          <w:szCs w:val="24"/>
        </w:rPr>
      </w:pPr>
      <w:r>
        <w:rPr>
          <w:rFonts w:hint="default" w:ascii="Arial" w:hAnsi="Arial" w:cs="Arial"/>
          <w:sz w:val="24"/>
          <w:szCs w:val="24"/>
          <w:lang w:val="en-US" w:eastAsia="zh-CN"/>
        </w:rPr>
        <w:t>Please confirm the symptom before repaired</w:t>
      </w:r>
    </w:p>
    <w:tbl>
      <w:tblPr>
        <w:tblStyle w:val="6"/>
        <w:tblW w:w="762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8"/>
        <w:gridCol w:w="1899"/>
        <w:gridCol w:w="2041"/>
        <w:gridCol w:w="26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8" w:hRule="atLeast"/>
          <w:jc w:val="center"/>
        </w:trPr>
        <w:tc>
          <w:tcPr>
            <w:tcW w:w="988" w:type="dxa"/>
            <w:vMerge w:val="restart"/>
            <w:shd w:val="clear" w:color="auto" w:fill="auto"/>
          </w:tcPr>
          <w:p>
            <w:pPr>
              <w:jc w:val="center"/>
              <w:rPr>
                <w:rFonts w:hint="default" w:ascii="Arial" w:hAnsi="Arial" w:cs="Arial" w:eastAsiaTheme="minorEastAsia"/>
                <w:sz w:val="24"/>
                <w:szCs w:val="24"/>
                <w:lang w:val="en-US" w:eastAsia="zh-CN"/>
              </w:rPr>
            </w:pPr>
            <w:r>
              <w:rPr>
                <w:rFonts w:hint="default" w:ascii="Arial" w:hAnsi="Arial" w:cs="Arial"/>
                <w:sz w:val="24"/>
                <w:szCs w:val="24"/>
                <w:lang w:val="en-US" w:eastAsia="zh-CN"/>
              </w:rPr>
              <w:t>Power</w:t>
            </w:r>
          </w:p>
        </w:tc>
        <w:tc>
          <w:tcPr>
            <w:tcW w:w="1899" w:type="dxa"/>
            <w:shd w:val="clear" w:color="auto" w:fill="A6A6A6"/>
          </w:tcPr>
          <w:p>
            <w:pPr>
              <w:jc w:val="center"/>
              <w:rPr>
                <w:rFonts w:hint="default" w:ascii="Arial" w:hAnsi="Arial" w:cs="Arial"/>
                <w:sz w:val="24"/>
                <w:szCs w:val="24"/>
              </w:rPr>
            </w:pPr>
            <w:r>
              <w:rPr>
                <w:rFonts w:hint="default" w:ascii="Arial" w:hAnsi="Arial" w:cs="Arial"/>
                <w:sz w:val="24"/>
                <w:szCs w:val="24"/>
                <w:lang w:val="en-US" w:eastAsia="zh-CN"/>
              </w:rPr>
              <w:t>symptom</w:t>
            </w:r>
          </w:p>
        </w:tc>
        <w:tc>
          <w:tcPr>
            <w:tcW w:w="2041" w:type="dxa"/>
            <w:shd w:val="clear" w:color="auto" w:fill="A6A6A6"/>
          </w:tcPr>
          <w:p>
            <w:pPr>
              <w:jc w:val="center"/>
              <w:rPr>
                <w:rFonts w:hint="default" w:ascii="Arial" w:hAnsi="Arial" w:cs="Arial" w:eastAsiaTheme="minorEastAsia"/>
                <w:sz w:val="24"/>
                <w:szCs w:val="24"/>
                <w:lang w:eastAsia="zh-CN"/>
              </w:rPr>
            </w:pPr>
            <w:r>
              <w:rPr>
                <w:rFonts w:hint="default" w:ascii="Arial" w:hAnsi="Arial" w:cs="Arial"/>
                <w:sz w:val="24"/>
                <w:szCs w:val="24"/>
                <w:lang w:val="en-US" w:eastAsia="zh-CN"/>
              </w:rPr>
              <w:t>Reasons and or phenomenon</w:t>
            </w:r>
          </w:p>
        </w:tc>
        <w:tc>
          <w:tcPr>
            <w:tcW w:w="2693" w:type="dxa"/>
            <w:shd w:val="clear" w:color="auto" w:fill="A6A6A6"/>
          </w:tcPr>
          <w:p>
            <w:pPr>
              <w:jc w:val="center"/>
              <w:rPr>
                <w:rFonts w:hint="default" w:ascii="Arial" w:hAnsi="Arial" w:cs="Arial" w:eastAsiaTheme="minorEastAsia"/>
                <w:sz w:val="24"/>
                <w:szCs w:val="24"/>
                <w:lang w:eastAsia="zh-CN"/>
              </w:rPr>
            </w:pPr>
            <w:r>
              <w:rPr>
                <w:rFonts w:hint="default" w:ascii="Arial" w:hAnsi="Arial" w:cs="Arial"/>
                <w:sz w:val="24"/>
                <w:szCs w:val="24"/>
                <w:lang w:val="en-US" w:eastAsia="zh-CN"/>
              </w:rPr>
              <w:t>method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0" w:hRule="atLeast"/>
          <w:jc w:val="center"/>
        </w:trPr>
        <w:tc>
          <w:tcPr>
            <w:tcW w:w="988" w:type="dxa"/>
            <w:vMerge w:val="continue"/>
          </w:tcPr>
          <w:p>
            <w:pPr>
              <w:jc w:val="center"/>
              <w:rPr>
                <w:rFonts w:hint="default" w:ascii="Arial" w:hAnsi="Arial" w:cs="Arial"/>
                <w:sz w:val="24"/>
                <w:szCs w:val="24"/>
              </w:rPr>
            </w:pPr>
          </w:p>
        </w:tc>
        <w:tc>
          <w:tcPr>
            <w:tcW w:w="1899" w:type="dxa"/>
          </w:tcPr>
          <w:p>
            <w:pPr>
              <w:jc w:val="center"/>
              <w:rPr>
                <w:rFonts w:hint="default" w:ascii="Arial" w:hAnsi="Arial" w:cs="Arial" w:eastAsiaTheme="minorEastAsia"/>
                <w:sz w:val="24"/>
                <w:szCs w:val="24"/>
                <w:lang w:eastAsia="zh-CN"/>
              </w:rPr>
            </w:pPr>
            <w:r>
              <w:rPr>
                <w:rFonts w:hint="default" w:ascii="Arial" w:hAnsi="Arial" w:cs="Arial"/>
                <w:sz w:val="24"/>
                <w:szCs w:val="24"/>
                <w:lang w:val="en-US" w:eastAsia="zh-CN"/>
              </w:rPr>
              <w:t>No display on screen when press “ON”</w:t>
            </w:r>
          </w:p>
        </w:tc>
        <w:tc>
          <w:tcPr>
            <w:tcW w:w="2041" w:type="dxa"/>
          </w:tcPr>
          <w:p>
            <w:pPr>
              <w:jc w:val="center"/>
              <w:rPr>
                <w:rFonts w:hint="default" w:ascii="Arial" w:hAnsi="Arial" w:cs="Arial" w:eastAsiaTheme="minorEastAsia"/>
                <w:sz w:val="24"/>
                <w:szCs w:val="24"/>
                <w:lang w:eastAsia="zh-CN"/>
              </w:rPr>
            </w:pPr>
            <w:r>
              <w:rPr>
                <w:rFonts w:hint="default" w:ascii="Arial" w:hAnsi="Arial" w:cs="Arial"/>
                <w:sz w:val="24"/>
                <w:szCs w:val="24"/>
                <w:lang w:val="en-US" w:eastAsia="zh-CN"/>
              </w:rPr>
              <w:t>The battery no power</w:t>
            </w:r>
          </w:p>
        </w:tc>
        <w:tc>
          <w:tcPr>
            <w:tcW w:w="2693" w:type="dxa"/>
          </w:tcPr>
          <w:p>
            <w:pPr>
              <w:jc w:val="center"/>
              <w:rPr>
                <w:rFonts w:hint="default" w:ascii="Arial" w:hAnsi="Arial" w:cs="Arial" w:eastAsiaTheme="minorEastAsia"/>
                <w:sz w:val="24"/>
                <w:szCs w:val="24"/>
                <w:lang w:eastAsia="zh-CN"/>
              </w:rPr>
            </w:pPr>
            <w:r>
              <w:rPr>
                <w:rFonts w:hint="default" w:ascii="Arial" w:hAnsi="Arial" w:cs="Arial"/>
                <w:sz w:val="24"/>
                <w:szCs w:val="24"/>
                <w:lang w:val="en-US" w:eastAsia="zh-CN"/>
              </w:rPr>
              <w:t>Re-charger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7" w:hRule="atLeast"/>
          <w:jc w:val="center"/>
        </w:trPr>
        <w:tc>
          <w:tcPr>
            <w:tcW w:w="988" w:type="dxa"/>
          </w:tcPr>
          <w:p>
            <w:pPr>
              <w:jc w:val="center"/>
              <w:rPr>
                <w:rFonts w:hint="default" w:ascii="Arial" w:hAnsi="Arial" w:cs="Arial" w:eastAsiaTheme="minorEastAsia"/>
                <w:sz w:val="24"/>
                <w:szCs w:val="24"/>
                <w:lang w:eastAsia="zh-CN"/>
              </w:rPr>
            </w:pPr>
            <w:r>
              <w:rPr>
                <w:rFonts w:hint="default" w:ascii="Arial" w:hAnsi="Arial" w:cs="Arial"/>
                <w:sz w:val="24"/>
                <w:szCs w:val="24"/>
                <w:lang w:val="en-US" w:eastAsia="zh-CN"/>
              </w:rPr>
              <w:t>Tested value</w:t>
            </w:r>
          </w:p>
        </w:tc>
        <w:tc>
          <w:tcPr>
            <w:tcW w:w="1899" w:type="dxa"/>
          </w:tcPr>
          <w:p>
            <w:pPr>
              <w:jc w:val="center"/>
              <w:rPr>
                <w:rFonts w:hint="default" w:ascii="Arial" w:hAnsi="Arial" w:cs="Arial" w:eastAsiaTheme="minorEastAsia"/>
                <w:sz w:val="24"/>
                <w:szCs w:val="24"/>
                <w:lang w:eastAsia="zh-CN"/>
              </w:rPr>
            </w:pPr>
            <w:r>
              <w:rPr>
                <w:rFonts w:hint="default" w:ascii="Arial" w:hAnsi="Arial" w:cs="Arial"/>
                <w:sz w:val="24"/>
                <w:szCs w:val="24"/>
                <w:lang w:val="en-US" w:eastAsia="zh-CN"/>
              </w:rPr>
              <w:t>The tested result is not accurate</w:t>
            </w:r>
          </w:p>
        </w:tc>
        <w:tc>
          <w:tcPr>
            <w:tcW w:w="2041" w:type="dxa"/>
          </w:tcPr>
          <w:p>
            <w:pPr>
              <w:jc w:val="center"/>
              <w:rPr>
                <w:rFonts w:hint="default" w:ascii="Arial" w:hAnsi="Arial" w:cs="Arial" w:eastAsiaTheme="minorEastAsia"/>
                <w:sz w:val="24"/>
                <w:szCs w:val="24"/>
                <w:lang w:eastAsia="zh-CN"/>
              </w:rPr>
            </w:pPr>
            <w:r>
              <w:rPr>
                <w:rFonts w:hint="default" w:ascii="Arial" w:hAnsi="Arial" w:cs="Arial"/>
                <w:sz w:val="24"/>
                <w:szCs w:val="24"/>
                <w:lang w:val="en-US" w:eastAsia="zh-CN"/>
              </w:rPr>
              <w:t>Big error</w:t>
            </w:r>
          </w:p>
        </w:tc>
        <w:tc>
          <w:tcPr>
            <w:tcW w:w="2693" w:type="dxa"/>
          </w:tcPr>
          <w:p>
            <w:pPr>
              <w:jc w:val="center"/>
              <w:rPr>
                <w:rFonts w:hint="default" w:ascii="Arial" w:hAnsi="Arial" w:cs="Arial" w:eastAsiaTheme="minorEastAsia"/>
                <w:color w:val="000000" w:themeColor="text1"/>
                <w:sz w:val="24"/>
                <w:szCs w:val="24"/>
                <w:lang w:eastAsia="zh-CN"/>
              </w:rPr>
            </w:pPr>
            <w:r>
              <w:rPr>
                <w:rFonts w:hint="default" w:ascii="Arial" w:hAnsi="Arial" w:cs="Arial"/>
                <w:color w:val="000000" w:themeColor="text1"/>
                <w:sz w:val="24"/>
                <w:szCs w:val="24"/>
                <w:lang w:val="en-US" w:eastAsia="zh-CN"/>
              </w:rPr>
              <w:t>It need to recalibration at factory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4" w:hRule="atLeast"/>
          <w:jc w:val="center"/>
        </w:trPr>
        <w:tc>
          <w:tcPr>
            <w:tcW w:w="988" w:type="dxa"/>
          </w:tcPr>
          <w:p>
            <w:pPr>
              <w:jc w:val="center"/>
              <w:rPr>
                <w:rFonts w:hint="default" w:ascii="Arial" w:hAnsi="Arial" w:cs="Arial" w:eastAsiaTheme="minorEastAsia"/>
                <w:sz w:val="24"/>
                <w:szCs w:val="24"/>
                <w:lang w:eastAsia="zh-CN"/>
              </w:rPr>
            </w:pPr>
            <w:r>
              <w:rPr>
                <w:rFonts w:hint="default" w:ascii="Arial" w:hAnsi="Arial" w:cs="Arial"/>
                <w:sz w:val="24"/>
                <w:szCs w:val="24"/>
                <w:lang w:val="en-US" w:eastAsia="zh-CN"/>
              </w:rPr>
              <w:t>others</w:t>
            </w:r>
          </w:p>
        </w:tc>
        <w:tc>
          <w:tcPr>
            <w:tcW w:w="1899" w:type="dxa"/>
          </w:tcPr>
          <w:p>
            <w:pPr>
              <w:jc w:val="center"/>
              <w:rPr>
                <w:rFonts w:hint="default" w:ascii="Arial" w:hAnsi="Arial" w:cs="Arial" w:eastAsiaTheme="minorEastAsia"/>
                <w:sz w:val="24"/>
                <w:szCs w:val="24"/>
                <w:lang w:eastAsia="zh-CN"/>
              </w:rPr>
            </w:pPr>
            <w:r>
              <w:rPr>
                <w:rFonts w:hint="default" w:ascii="Arial" w:hAnsi="Arial" w:cs="Arial"/>
                <w:sz w:val="24"/>
                <w:szCs w:val="24"/>
                <w:lang w:val="en-US" w:eastAsia="zh-CN"/>
              </w:rPr>
              <w:t>Crash by accident</w:t>
            </w:r>
          </w:p>
        </w:tc>
        <w:tc>
          <w:tcPr>
            <w:tcW w:w="2041" w:type="dxa"/>
          </w:tcPr>
          <w:p>
            <w:pPr>
              <w:jc w:val="center"/>
              <w:rPr>
                <w:rFonts w:hint="default" w:ascii="Arial" w:hAnsi="Arial" w:cs="Arial" w:eastAsiaTheme="minorEastAsia"/>
                <w:sz w:val="24"/>
                <w:szCs w:val="24"/>
                <w:lang w:eastAsia="zh-CN"/>
              </w:rPr>
            </w:pPr>
            <w:r>
              <w:rPr>
                <w:rFonts w:hint="default" w:ascii="Arial" w:hAnsi="Arial" w:cs="Arial"/>
                <w:sz w:val="24"/>
                <w:szCs w:val="24"/>
                <w:lang w:val="en-US" w:eastAsia="zh-CN"/>
              </w:rPr>
              <w:t>Press button no response</w:t>
            </w:r>
          </w:p>
        </w:tc>
        <w:tc>
          <w:tcPr>
            <w:tcW w:w="2693" w:type="dxa"/>
          </w:tcPr>
          <w:p>
            <w:pPr>
              <w:jc w:val="center"/>
              <w:rPr>
                <w:rFonts w:hint="default" w:ascii="Arial" w:hAnsi="Arial" w:cs="Arial" w:eastAsiaTheme="minorEastAsia"/>
                <w:sz w:val="24"/>
                <w:szCs w:val="24"/>
                <w:highlight w:val="yellow"/>
                <w:lang w:eastAsia="zh-CN"/>
              </w:rPr>
            </w:pPr>
            <w:r>
              <w:rPr>
                <w:rFonts w:hint="default" w:ascii="Arial" w:hAnsi="Arial" w:cs="Arial"/>
                <w:sz w:val="24"/>
                <w:szCs w:val="24"/>
                <w:lang w:val="en-US" w:eastAsia="zh-CN"/>
              </w:rPr>
              <w:t>Press “RESET” key by needle</w:t>
            </w:r>
          </w:p>
        </w:tc>
      </w:tr>
    </w:tbl>
    <w:p>
      <w:pPr>
        <w:spacing w:line="360" w:lineRule="auto"/>
        <w:rPr>
          <w:color w:val="FF0000"/>
          <w:sz w:val="24"/>
          <w:szCs w:val="24"/>
        </w:rPr>
      </w:pPr>
    </w:p>
    <w:p>
      <w:pPr>
        <w:numPr>
          <w:ilvl w:val="0"/>
          <w:numId w:val="15"/>
        </w:numPr>
        <w:spacing w:line="360" w:lineRule="auto"/>
        <w:ind w:left="420" w:leftChars="0" w:hanging="420" w:firstLineChars="0"/>
        <w:rPr>
          <w:rFonts w:hint="default" w:ascii="Arial" w:hAnsi="Arial" w:cs="Arial"/>
          <w:b/>
          <w:bCs/>
          <w:color w:val="000000" w:themeColor="text1"/>
          <w:sz w:val="28"/>
          <w:szCs w:val="28"/>
        </w:rPr>
      </w:pPr>
      <w:r>
        <w:rPr>
          <w:rFonts w:hint="default" w:ascii="Arial" w:hAnsi="Arial" w:cs="Arial"/>
          <w:b/>
          <w:bCs/>
          <w:color w:val="000000" w:themeColor="text1"/>
          <w:sz w:val="28"/>
          <w:szCs w:val="28"/>
          <w:lang w:val="en-US" w:eastAsia="zh-CN"/>
        </w:rPr>
        <w:t xml:space="preserve">Packing list </w:t>
      </w:r>
    </w:p>
    <w:tbl>
      <w:tblPr>
        <w:tblStyle w:val="7"/>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261"/>
        <w:gridCol w:w="426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261" w:type="dxa"/>
          </w:tcPr>
          <w:p>
            <w:pPr>
              <w:rPr>
                <w:rFonts w:hint="default" w:ascii="Arial" w:hAnsi="Arial" w:cs="Arial" w:eastAsiaTheme="minorEastAsia"/>
                <w:sz w:val="24"/>
                <w:szCs w:val="24"/>
                <w:lang w:eastAsia="zh-CN"/>
              </w:rPr>
            </w:pPr>
            <w:r>
              <w:rPr>
                <w:rFonts w:hint="default" w:ascii="Arial" w:hAnsi="Arial" w:cs="Arial"/>
                <w:sz w:val="24"/>
                <w:szCs w:val="24"/>
                <w:lang w:val="en-US" w:eastAsia="zh-CN"/>
              </w:rPr>
              <w:t>Digital Grain Hardness Tester</w:t>
            </w:r>
          </w:p>
        </w:tc>
        <w:tc>
          <w:tcPr>
            <w:tcW w:w="4261" w:type="dxa"/>
          </w:tcPr>
          <w:p>
            <w:pPr>
              <w:rPr>
                <w:rFonts w:hint="default" w:ascii="Arial" w:hAnsi="Arial" w:cs="Arial" w:eastAsiaTheme="minorEastAsia"/>
                <w:sz w:val="24"/>
                <w:szCs w:val="24"/>
                <w:lang w:val="en-US" w:eastAsia="zh-CN"/>
              </w:rPr>
            </w:pPr>
            <w:r>
              <w:rPr>
                <w:rFonts w:hint="default" w:ascii="Arial" w:hAnsi="Arial" w:cs="Arial"/>
                <w:sz w:val="24"/>
                <w:szCs w:val="24"/>
                <w:lang w:val="en-US" w:eastAsia="zh-CN"/>
              </w:rPr>
              <w:t xml:space="preserve">One set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261" w:type="dxa"/>
          </w:tcPr>
          <w:p>
            <w:pPr>
              <w:rPr>
                <w:rFonts w:hint="default" w:ascii="Arial" w:hAnsi="Arial" w:cs="Arial"/>
                <w:sz w:val="24"/>
                <w:szCs w:val="24"/>
              </w:rPr>
            </w:pPr>
            <w:r>
              <w:rPr>
                <w:rFonts w:hint="default" w:ascii="Arial" w:hAnsi="Arial" w:cs="Arial"/>
                <w:sz w:val="24"/>
                <w:szCs w:val="24"/>
                <w:lang w:val="en-US" w:eastAsia="zh-CN"/>
              </w:rPr>
              <w:t>Charger</w:t>
            </w:r>
            <w:r>
              <w:rPr>
                <w:rFonts w:hint="default" w:ascii="Arial" w:hAnsi="Arial" w:cs="Arial"/>
                <w:sz w:val="24"/>
                <w:szCs w:val="24"/>
              </w:rPr>
              <w:t>（5V）</w:t>
            </w:r>
          </w:p>
        </w:tc>
        <w:tc>
          <w:tcPr>
            <w:tcW w:w="4261" w:type="dxa"/>
          </w:tcPr>
          <w:p>
            <w:pPr>
              <w:rPr>
                <w:rFonts w:hint="default" w:ascii="Arial" w:hAnsi="Arial" w:cs="Arial" w:eastAsiaTheme="minorEastAsia"/>
                <w:sz w:val="24"/>
                <w:szCs w:val="24"/>
                <w:lang w:val="en-US" w:eastAsia="zh-CN"/>
              </w:rPr>
            </w:pPr>
            <w:r>
              <w:rPr>
                <w:rFonts w:hint="default" w:ascii="Arial" w:hAnsi="Arial" w:cs="Arial"/>
                <w:sz w:val="24"/>
                <w:szCs w:val="24"/>
                <w:lang w:val="en-US" w:eastAsia="zh-CN"/>
              </w:rPr>
              <w:t>One piece</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261" w:type="dxa"/>
          </w:tcPr>
          <w:p>
            <w:pPr>
              <w:rPr>
                <w:rFonts w:hint="default" w:ascii="Arial" w:hAnsi="Arial" w:cs="Arial" w:eastAsiaTheme="minorEastAsia"/>
                <w:sz w:val="24"/>
                <w:szCs w:val="24"/>
                <w:lang w:eastAsia="zh-CN"/>
              </w:rPr>
            </w:pPr>
            <w:r>
              <w:rPr>
                <w:rFonts w:hint="default" w:ascii="Arial" w:hAnsi="Arial" w:cs="Arial"/>
                <w:sz w:val="24"/>
                <w:szCs w:val="24"/>
                <w:lang w:val="en-US" w:eastAsia="zh-CN"/>
              </w:rPr>
              <w:t xml:space="preserve">User manual </w:t>
            </w:r>
          </w:p>
        </w:tc>
        <w:tc>
          <w:tcPr>
            <w:tcW w:w="4261" w:type="dxa"/>
          </w:tcPr>
          <w:p>
            <w:pPr>
              <w:rPr>
                <w:rFonts w:hint="default" w:ascii="Arial" w:hAnsi="Arial" w:cs="Arial" w:eastAsiaTheme="minorEastAsia"/>
                <w:sz w:val="24"/>
                <w:szCs w:val="24"/>
                <w:lang w:eastAsia="zh-CN"/>
              </w:rPr>
            </w:pPr>
            <w:r>
              <w:rPr>
                <w:rFonts w:hint="default" w:ascii="Arial" w:hAnsi="Arial" w:cs="Arial"/>
                <w:sz w:val="24"/>
                <w:szCs w:val="24"/>
                <w:lang w:val="en-US" w:eastAsia="zh-CN"/>
              </w:rPr>
              <w:t>One piece</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261" w:type="dxa"/>
          </w:tcPr>
          <w:p>
            <w:pPr>
              <w:rPr>
                <w:rFonts w:hint="default" w:ascii="Arial" w:hAnsi="Arial" w:cs="Arial" w:eastAsiaTheme="minorEastAsia"/>
                <w:sz w:val="24"/>
                <w:szCs w:val="24"/>
                <w:lang w:eastAsia="zh-CN"/>
              </w:rPr>
            </w:pPr>
            <w:r>
              <w:rPr>
                <w:rFonts w:hint="default" w:ascii="Arial" w:hAnsi="Arial" w:cs="Arial"/>
                <w:sz w:val="24"/>
                <w:szCs w:val="24"/>
                <w:lang w:val="en-US" w:eastAsia="zh-CN"/>
              </w:rPr>
              <w:t>Warranty card</w:t>
            </w:r>
          </w:p>
        </w:tc>
        <w:tc>
          <w:tcPr>
            <w:tcW w:w="4261" w:type="dxa"/>
          </w:tcPr>
          <w:p>
            <w:pPr>
              <w:rPr>
                <w:rFonts w:hint="default" w:ascii="Arial" w:hAnsi="Arial" w:cs="Arial" w:eastAsiaTheme="minorEastAsia"/>
                <w:sz w:val="24"/>
                <w:szCs w:val="24"/>
                <w:lang w:eastAsia="zh-CN"/>
              </w:rPr>
            </w:pPr>
            <w:r>
              <w:rPr>
                <w:rFonts w:hint="default" w:ascii="Arial" w:hAnsi="Arial" w:cs="Arial"/>
                <w:sz w:val="24"/>
                <w:szCs w:val="24"/>
                <w:lang w:val="en-US" w:eastAsia="zh-CN"/>
              </w:rPr>
              <w:t>One piece</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261" w:type="dxa"/>
          </w:tcPr>
          <w:p>
            <w:pPr>
              <w:rPr>
                <w:rFonts w:hint="default" w:ascii="Arial" w:hAnsi="Arial" w:cs="Arial" w:eastAsiaTheme="minorEastAsia"/>
                <w:sz w:val="24"/>
                <w:szCs w:val="24"/>
                <w:lang w:eastAsia="zh-CN"/>
              </w:rPr>
            </w:pPr>
            <w:r>
              <w:rPr>
                <w:rFonts w:hint="default" w:ascii="Arial" w:hAnsi="Arial" w:cs="Arial"/>
                <w:sz w:val="24"/>
                <w:szCs w:val="24"/>
                <w:lang w:val="en-US" w:eastAsia="zh-CN"/>
              </w:rPr>
              <w:t>Check certificate</w:t>
            </w:r>
          </w:p>
        </w:tc>
        <w:tc>
          <w:tcPr>
            <w:tcW w:w="4261" w:type="dxa"/>
          </w:tcPr>
          <w:p>
            <w:pPr>
              <w:rPr>
                <w:rFonts w:hint="default" w:ascii="Arial" w:hAnsi="Arial" w:cs="Arial"/>
                <w:sz w:val="24"/>
                <w:szCs w:val="24"/>
              </w:rPr>
            </w:pPr>
            <w:r>
              <w:rPr>
                <w:rFonts w:hint="default" w:ascii="Arial" w:hAnsi="Arial" w:cs="Arial"/>
                <w:sz w:val="24"/>
                <w:szCs w:val="24"/>
              </w:rPr>
              <w:t>1</w:t>
            </w:r>
            <w:r>
              <w:rPr>
                <w:rFonts w:hint="default" w:ascii="Arial" w:hAnsi="Arial" w:cs="Arial"/>
                <w:sz w:val="24"/>
                <w:szCs w:val="24"/>
                <w:lang w:val="en-US" w:eastAsia="zh-CN"/>
              </w:rPr>
              <w:t>piece</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261" w:type="dxa"/>
          </w:tcPr>
          <w:p>
            <w:pPr>
              <w:rPr>
                <w:rFonts w:hint="default" w:ascii="Arial" w:hAnsi="Arial" w:cs="Arial" w:eastAsiaTheme="minorEastAsia"/>
                <w:sz w:val="24"/>
                <w:szCs w:val="24"/>
                <w:lang w:eastAsia="zh-CN"/>
              </w:rPr>
            </w:pPr>
            <w:r>
              <w:rPr>
                <w:rFonts w:hint="default" w:ascii="Arial" w:hAnsi="Arial" w:cs="Arial"/>
                <w:sz w:val="24"/>
                <w:szCs w:val="24"/>
                <w:lang w:val="en-US" w:eastAsia="zh-CN"/>
              </w:rPr>
              <w:t>Dryer</w:t>
            </w:r>
          </w:p>
        </w:tc>
        <w:tc>
          <w:tcPr>
            <w:tcW w:w="4261" w:type="dxa"/>
          </w:tcPr>
          <w:p>
            <w:pPr>
              <w:rPr>
                <w:rFonts w:hint="default" w:ascii="Arial" w:hAnsi="Arial" w:cs="Arial"/>
                <w:sz w:val="24"/>
                <w:szCs w:val="24"/>
              </w:rPr>
            </w:pPr>
            <w:r>
              <w:rPr>
                <w:rFonts w:hint="default" w:ascii="Arial" w:hAnsi="Arial" w:cs="Arial"/>
                <w:sz w:val="24"/>
                <w:szCs w:val="24"/>
              </w:rPr>
              <w:t>1</w:t>
            </w:r>
            <w:r>
              <w:rPr>
                <w:rFonts w:hint="default" w:ascii="Arial" w:hAnsi="Arial" w:cs="Arial"/>
                <w:sz w:val="24"/>
                <w:szCs w:val="24"/>
                <w:lang w:val="en-US" w:eastAsia="zh-CN"/>
              </w:rPr>
              <w:t>piece</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261" w:type="dxa"/>
          </w:tcPr>
          <w:p>
            <w:pPr>
              <w:rPr>
                <w:rFonts w:hint="default" w:ascii="Arial" w:hAnsi="Arial" w:cs="Arial"/>
                <w:sz w:val="24"/>
                <w:szCs w:val="24"/>
              </w:rPr>
            </w:pPr>
            <w:r>
              <w:rPr>
                <w:rFonts w:hint="default" w:ascii="Arial" w:hAnsi="Arial" w:cs="Arial"/>
                <w:sz w:val="24"/>
                <w:szCs w:val="24"/>
                <w:lang w:val="en-US" w:eastAsia="zh-CN"/>
              </w:rPr>
              <w:t>Hex nuts</w:t>
            </w:r>
            <w:r>
              <w:rPr>
                <w:rFonts w:hint="default" w:ascii="Arial" w:hAnsi="Arial" w:cs="Arial"/>
                <w:sz w:val="24"/>
                <w:szCs w:val="24"/>
              </w:rPr>
              <w:t>（M6）</w:t>
            </w:r>
          </w:p>
        </w:tc>
        <w:tc>
          <w:tcPr>
            <w:tcW w:w="4261" w:type="dxa"/>
          </w:tcPr>
          <w:p>
            <w:pPr>
              <w:rPr>
                <w:rFonts w:hint="default" w:ascii="Arial" w:hAnsi="Arial" w:cs="Arial"/>
                <w:sz w:val="24"/>
                <w:szCs w:val="24"/>
              </w:rPr>
            </w:pPr>
            <w:r>
              <w:rPr>
                <w:rFonts w:hint="default" w:ascii="Arial" w:hAnsi="Arial" w:cs="Arial"/>
                <w:sz w:val="24"/>
                <w:szCs w:val="24"/>
              </w:rPr>
              <w:t>1</w:t>
            </w:r>
            <w:r>
              <w:rPr>
                <w:rFonts w:hint="default" w:ascii="Arial" w:hAnsi="Arial" w:cs="Arial"/>
                <w:sz w:val="24"/>
                <w:szCs w:val="24"/>
                <w:lang w:val="en-US" w:eastAsia="zh-CN"/>
              </w:rPr>
              <w:t xml:space="preserve"> piece</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261" w:type="dxa"/>
          </w:tcPr>
          <w:p>
            <w:pPr>
              <w:rPr>
                <w:rFonts w:hint="default" w:ascii="Arial" w:hAnsi="Arial" w:cs="Arial"/>
                <w:sz w:val="24"/>
                <w:szCs w:val="24"/>
              </w:rPr>
            </w:pPr>
            <w:r>
              <w:rPr>
                <w:rFonts w:hint="default" w:ascii="Arial" w:hAnsi="Arial" w:cs="Arial"/>
                <w:sz w:val="24"/>
                <w:szCs w:val="24"/>
                <w:lang w:val="en-US" w:eastAsia="zh-CN"/>
              </w:rPr>
              <w:t xml:space="preserve">Height adjustment table </w:t>
            </w:r>
            <w:r>
              <w:rPr>
                <w:rFonts w:hint="default" w:ascii="Arial" w:hAnsi="Arial" w:cs="Arial"/>
                <w:sz w:val="24"/>
                <w:szCs w:val="24"/>
              </w:rPr>
              <w:t>A/B</w:t>
            </w:r>
          </w:p>
        </w:tc>
        <w:tc>
          <w:tcPr>
            <w:tcW w:w="4261" w:type="dxa"/>
          </w:tcPr>
          <w:p>
            <w:pPr>
              <w:rPr>
                <w:rFonts w:hint="default" w:ascii="Arial" w:hAnsi="Arial" w:cs="Arial" w:eastAsiaTheme="minorEastAsia"/>
                <w:sz w:val="24"/>
                <w:szCs w:val="24"/>
                <w:lang w:eastAsia="zh-CN"/>
              </w:rPr>
            </w:pPr>
            <w:r>
              <w:rPr>
                <w:rFonts w:hint="default" w:ascii="Arial" w:hAnsi="Arial" w:cs="Arial"/>
                <w:sz w:val="24"/>
                <w:szCs w:val="24"/>
                <w:lang w:val="en-US" w:eastAsia="zh-CN"/>
              </w:rPr>
              <w:t>One for each</w:t>
            </w:r>
          </w:p>
        </w:tc>
      </w:tr>
    </w:tbl>
    <w:p>
      <w:pPr>
        <w:widowControl/>
        <w:jc w:val="left"/>
        <w:rPr>
          <w:b/>
          <w:sz w:val="24"/>
          <w:szCs w:val="24"/>
        </w:rPr>
      </w:pPr>
    </w:p>
    <w:sectPr>
      <w:headerReference r:id="rId3" w:type="default"/>
      <w:footerReference r:id="rId4" w:type="default"/>
      <w:pgSz w:w="11906" w:h="16838"/>
      <w:pgMar w:top="1134" w:right="1134" w:bottom="1134" w:left="1134" w:header="851" w:footer="624" w:gutter="0"/>
      <w:pgBorders>
        <w:top w:val="single" w:color="auto" w:sz="4" w:space="1"/>
        <w:left w:val="single" w:color="auto" w:sz="4" w:space="4"/>
        <w:bottom w:val="single" w:color="auto" w:sz="4" w:space="1"/>
        <w:right w:val="single" w:color="auto" w:sz="4" w:space="4"/>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方正粗黑宋简体">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right="720"/>
      <w:jc w:val="left"/>
      <w:rPr>
        <w:rFonts w:hint="default" w:ascii="Arial" w:hAnsi="Arial" w:eastAsia="微软雅黑" w:cs="Arial"/>
        <w:b/>
        <w:bCs/>
        <w:color w:val="E36C09"/>
        <w:sz w:val="16"/>
        <w:szCs w:val="16"/>
        <w:lang w:eastAsia="zh-CN"/>
      </w:rPr>
    </w:pPr>
    <w:r>
      <w:rPr>
        <w:sz w:val="16"/>
      </w:rPr>
      <w:pict>
        <v:shape id="文本框 3" o:spid="_x0000_s2049" o:spt="202" type="#_x0000_t202" style="position:absolute;left:0pt;margin-left:226.55pt;margin-top:0pt;height:144pt;width:144pt;mso-position-horizontal-relative:margin;mso-wrap-style:none;z-index:251660288;mso-width-relative:page;mso-height-relative:page;" filled="f" stroked="f" coordsize="21600,21600">
          <v:path/>
          <v:fill on="f" focussize="0,0"/>
          <v:stroke on="f" weight="0.5pt"/>
          <v:imagedata o:title=""/>
          <o:lock v:ext="edit" aspectratio="f"/>
          <v:textbox inset="0mm,0mm,0mm,0mm" style="mso-fit-shape-to-text:t;">
            <w:txbxContent>
              <w:p>
                <w:pPr>
                  <w:pStyle w:val="4"/>
                  <w:rPr>
                    <w:rFonts w:hint="default" w:ascii="Arial" w:hAnsi="Arial" w:cs="Arial"/>
                  </w:rPr>
                </w:pPr>
                <w:r>
                  <w:rPr>
                    <w:rFonts w:hint="default" w:ascii="Arial" w:hAnsi="Arial" w:cs="Arial"/>
                  </w:rPr>
                  <w:t xml:space="preserve">第 </w:t>
                </w:r>
                <w:r>
                  <w:rPr>
                    <w:rFonts w:hint="default" w:ascii="Arial" w:hAnsi="Arial" w:cs="Arial"/>
                  </w:rPr>
                  <w:fldChar w:fldCharType="begin"/>
                </w:r>
                <w:r>
                  <w:rPr>
                    <w:rFonts w:hint="default" w:ascii="Arial" w:hAnsi="Arial" w:cs="Arial"/>
                  </w:rPr>
                  <w:instrText xml:space="preserve"> PAGE  \* MERGEFORMAT </w:instrText>
                </w:r>
                <w:r>
                  <w:rPr>
                    <w:rFonts w:hint="default" w:ascii="Arial" w:hAnsi="Arial" w:cs="Arial"/>
                  </w:rPr>
                  <w:fldChar w:fldCharType="separate"/>
                </w:r>
                <w:r>
                  <w:rPr>
                    <w:rFonts w:hint="default" w:ascii="Arial" w:hAnsi="Arial" w:cs="Arial"/>
                  </w:rPr>
                  <w:t>1</w:t>
                </w:r>
                <w:r>
                  <w:rPr>
                    <w:rFonts w:hint="default" w:ascii="Arial" w:hAnsi="Arial" w:cs="Arial"/>
                  </w:rPr>
                  <w:fldChar w:fldCharType="end"/>
                </w:r>
                <w:r>
                  <w:rPr>
                    <w:rFonts w:hint="default" w:ascii="Arial" w:hAnsi="Arial" w:cs="Arial"/>
                  </w:rPr>
                  <w:t xml:space="preserve"> 页 共 </w:t>
                </w:r>
                <w:r>
                  <w:rPr>
                    <w:rFonts w:hint="default" w:ascii="Arial" w:hAnsi="Arial" w:cs="Arial"/>
                  </w:rPr>
                  <w:fldChar w:fldCharType="begin"/>
                </w:r>
                <w:r>
                  <w:rPr>
                    <w:rFonts w:hint="default" w:ascii="Arial" w:hAnsi="Arial" w:cs="Arial"/>
                  </w:rPr>
                  <w:instrText xml:space="preserve"> NUMPAGES  \* MERGEFORMAT </w:instrText>
                </w:r>
                <w:r>
                  <w:rPr>
                    <w:rFonts w:hint="default" w:ascii="Arial" w:hAnsi="Arial" w:cs="Arial"/>
                  </w:rPr>
                  <w:fldChar w:fldCharType="separate"/>
                </w:r>
                <w:r>
                  <w:rPr>
                    <w:rFonts w:hint="default" w:ascii="Arial" w:hAnsi="Arial" w:cs="Arial"/>
                  </w:rPr>
                  <w:t>3</w:t>
                </w:r>
                <w:r>
                  <w:rPr>
                    <w:rFonts w:hint="default" w:ascii="Arial" w:hAnsi="Arial" w:cs="Arial"/>
                  </w:rPr>
                  <w:fldChar w:fldCharType="end"/>
                </w:r>
                <w:r>
                  <w:rPr>
                    <w:rFonts w:hint="default" w:ascii="Arial" w:hAnsi="Arial" w:cs="Arial"/>
                  </w:rPr>
                  <w:t xml:space="preserve"> 页</w:t>
                </w:r>
              </w:p>
            </w:txbxContent>
          </v:textbox>
        </v:shape>
      </w:pict>
    </w:r>
    <w:r>
      <w:rPr>
        <w:rFonts w:hint="default" w:ascii="Arial" w:hAnsi="Arial" w:eastAsia="微软雅黑" w:cs="Arial"/>
        <w:b/>
        <w:bCs/>
        <w:color w:val="E36C09"/>
        <w:sz w:val="16"/>
        <w:szCs w:val="16"/>
        <w:lang w:eastAsia="zh-CN"/>
      </w:rPr>
      <w:t>上海思为仪器制造有限公司</w:t>
    </w:r>
  </w:p>
  <w:p>
    <w:pPr>
      <w:pStyle w:val="4"/>
      <w:ind w:right="720"/>
      <w:jc w:val="left"/>
      <w:rPr>
        <w:rFonts w:hint="default" w:ascii="Arial" w:hAnsi="Arial" w:eastAsia="微软雅黑" w:cs="Arial"/>
        <w:sz w:val="16"/>
        <w:szCs w:val="16"/>
        <w:lang w:eastAsia="zh-CN"/>
      </w:rPr>
    </w:pPr>
    <w:r>
      <w:rPr>
        <w:rFonts w:hint="default" w:ascii="Arial" w:hAnsi="Arial" w:eastAsia="微软雅黑" w:cs="Arial"/>
        <w:sz w:val="16"/>
        <w:szCs w:val="16"/>
        <w:lang w:eastAsia="zh-CN"/>
      </w:rPr>
      <w:t>浙江省乐清市柳市镇象阳工业区</w:t>
    </w:r>
  </w:p>
  <w:p>
    <w:pPr>
      <w:pStyle w:val="4"/>
      <w:ind w:right="720"/>
      <w:jc w:val="left"/>
      <w:rPr>
        <w:rFonts w:hint="default" w:ascii="Arial" w:hAnsi="Arial" w:eastAsia="微软雅黑" w:cs="Arial"/>
        <w:sz w:val="16"/>
        <w:szCs w:val="16"/>
        <w:lang w:val="en-US" w:eastAsia="zh-CN"/>
      </w:rPr>
    </w:pPr>
    <w:r>
      <w:rPr>
        <w:rFonts w:hint="default" w:ascii="Arial" w:hAnsi="Arial" w:eastAsia="微软雅黑" w:cs="Arial"/>
        <w:sz w:val="16"/>
        <w:szCs w:val="16"/>
      </w:rPr>
      <w:t>电话：</w:t>
    </w:r>
    <w:r>
      <w:rPr>
        <w:rFonts w:hint="default" w:ascii="Arial" w:hAnsi="Arial" w:eastAsia="微软雅黑" w:cs="Arial"/>
        <w:sz w:val="16"/>
        <w:szCs w:val="16"/>
        <w:lang w:val="en-US" w:eastAsia="zh-CN"/>
      </w:rPr>
      <w:t>+577-57180373</w:t>
    </w:r>
    <w:r>
      <w:rPr>
        <w:rFonts w:hint="default" w:ascii="Arial" w:hAnsi="Arial" w:eastAsia="微软雅黑" w:cs="Arial"/>
        <w:sz w:val="16"/>
        <w:szCs w:val="16"/>
      </w:rPr>
      <w:t xml:space="preserve">    传真：+</w:t>
    </w:r>
    <w:r>
      <w:rPr>
        <w:rFonts w:hint="default" w:ascii="Arial" w:hAnsi="Arial" w:eastAsia="微软雅黑" w:cs="Arial"/>
        <w:sz w:val="16"/>
        <w:szCs w:val="16"/>
        <w:lang w:val="en-US" w:eastAsia="zh-CN"/>
      </w:rPr>
      <w:t>577-57180375</w:t>
    </w:r>
  </w:p>
  <w:p>
    <w:pPr>
      <w:pStyle w:val="4"/>
      <w:ind w:right="360"/>
      <w:jc w:val="left"/>
    </w:pPr>
    <w:r>
      <w:rPr>
        <w:rFonts w:hint="default" w:ascii="Arial" w:hAnsi="Arial" w:eastAsia="微软雅黑" w:cs="Arial"/>
        <w:sz w:val="16"/>
        <w:szCs w:val="16"/>
      </w:rPr>
      <w:t>邮箱：</w:t>
    </w:r>
    <w:r>
      <w:rPr>
        <w:rFonts w:hint="eastAsia" w:ascii="Arial" w:hAnsi="Arial" w:eastAsia="微软雅黑" w:cs="Arial"/>
        <w:sz w:val="16"/>
        <w:szCs w:val="16"/>
        <w:lang w:val="en-US" w:eastAsia="zh-CN"/>
      </w:rPr>
      <w:t>shsiwi</w:t>
    </w:r>
    <w:r>
      <w:rPr>
        <w:rFonts w:hint="default" w:ascii="Arial" w:hAnsi="Arial" w:eastAsia="微软雅黑" w:cs="Arial"/>
        <w:sz w:val="16"/>
        <w:szCs w:val="16"/>
        <w:lang w:val="en-US" w:eastAsia="zh-CN"/>
      </w:rPr>
      <w:t>@qq,com</w:t>
    </w:r>
    <w:r>
      <w:rPr>
        <w:rFonts w:hint="default" w:ascii="Arial" w:hAnsi="Arial" w:eastAsia="微软雅黑" w:cs="Arial"/>
        <w:sz w:val="16"/>
        <w:szCs w:val="16"/>
      </w:rPr>
      <w:t xml:space="preserve">  网址：www.</w:t>
    </w:r>
    <w:r>
      <w:rPr>
        <w:rFonts w:hint="default" w:ascii="Arial" w:hAnsi="Arial" w:eastAsia="微软雅黑" w:cs="Arial"/>
        <w:sz w:val="16"/>
        <w:szCs w:val="16"/>
        <w:lang w:val="en-US" w:eastAsia="zh-CN"/>
      </w:rPr>
      <w:t>shsiwi.com</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dashed" w:color="auto" w:sz="4" w:space="1"/>
      </w:pBdr>
      <w:ind w:firstLine="1800" w:firstLineChars="1000"/>
    </w:pPr>
    <w:r>
      <w:drawing>
        <wp:anchor distT="0" distB="0" distL="114300" distR="114300" simplePos="0" relativeHeight="251661312" behindDoc="0" locked="0" layoutInCell="1" allowOverlap="1">
          <wp:simplePos x="0" y="0"/>
          <wp:positionH relativeFrom="column">
            <wp:posOffset>57150</wp:posOffset>
          </wp:positionH>
          <wp:positionV relativeFrom="paragraph">
            <wp:posOffset>56515</wp:posOffset>
          </wp:positionV>
          <wp:extent cx="1868170" cy="332105"/>
          <wp:effectExtent l="0" t="0" r="17780" b="10795"/>
          <wp:wrapNone/>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
                  <a:stretch>
                    <a:fillRect/>
                  </a:stretch>
                </pic:blipFill>
                <pic:spPr>
                  <a:xfrm>
                    <a:off x="0" y="0"/>
                    <a:ext cx="1868170" cy="332105"/>
                  </a:xfrm>
                  <a:prstGeom prst="rect">
                    <a:avLst/>
                  </a:prstGeom>
                  <a:noFill/>
                  <a:ln>
                    <a:noFill/>
                  </a:ln>
                </pic:spPr>
              </pic:pic>
            </a:graphicData>
          </a:graphic>
        </wp:anchor>
      </w:drawing>
    </w:r>
    <w:r>
      <w:rPr>
        <w:rFonts w:hint="eastAsia"/>
        <w:lang w:val="en-US" w:eastAsia="zh-CN"/>
      </w:rPr>
      <w:t xml:space="preserve">                 </w:t>
    </w:r>
    <w:r>
      <w:rPr>
        <w:rFonts w:hint="eastAsia" w:ascii="方正粗黑宋简体" w:hAnsi="方正粗黑宋简体" w:eastAsia="方正粗黑宋简体" w:cs="方正粗黑宋简体"/>
        <w:b/>
        <w:bCs/>
        <w:sz w:val="50"/>
        <w:szCs w:val="50"/>
        <w:lang w:val="en-US" w:eastAsia="zh-CN"/>
      </w:rPr>
      <w:t>上海思为仪器制造有限公司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4FE9ACC"/>
    <w:multiLevelType w:val="singleLevel"/>
    <w:tmpl w:val="54FE9ACC"/>
    <w:lvl w:ilvl="0" w:tentative="0">
      <w:start w:val="1"/>
      <w:numFmt w:val="decimal"/>
      <w:suff w:val="nothing"/>
      <w:lvlText w:val="%1."/>
      <w:lvlJc w:val="left"/>
    </w:lvl>
  </w:abstractNum>
  <w:abstractNum w:abstractNumId="1">
    <w:nsid w:val="596427C5"/>
    <w:multiLevelType w:val="singleLevel"/>
    <w:tmpl w:val="596427C5"/>
    <w:lvl w:ilvl="0" w:tentative="0">
      <w:start w:val="1"/>
      <w:numFmt w:val="bullet"/>
      <w:lvlText w:val=""/>
      <w:lvlJc w:val="left"/>
      <w:pPr>
        <w:ind w:left="420" w:leftChars="0" w:hanging="420" w:firstLineChars="0"/>
      </w:pPr>
      <w:rPr>
        <w:rFonts w:hint="default" w:ascii="Wingdings" w:hAnsi="Wingdings"/>
      </w:rPr>
    </w:lvl>
  </w:abstractNum>
  <w:abstractNum w:abstractNumId="2">
    <w:nsid w:val="5966DEFC"/>
    <w:multiLevelType w:val="singleLevel"/>
    <w:tmpl w:val="5966DEFC"/>
    <w:lvl w:ilvl="0" w:tentative="0">
      <w:start w:val="1"/>
      <w:numFmt w:val="bullet"/>
      <w:lvlText w:val=""/>
      <w:lvlJc w:val="left"/>
      <w:pPr>
        <w:ind w:left="420" w:leftChars="0" w:hanging="420" w:firstLineChars="0"/>
      </w:pPr>
      <w:rPr>
        <w:rFonts w:hint="default" w:ascii="Wingdings" w:hAnsi="Wingdings"/>
      </w:rPr>
    </w:lvl>
  </w:abstractNum>
  <w:abstractNum w:abstractNumId="3">
    <w:nsid w:val="5966DF5F"/>
    <w:multiLevelType w:val="singleLevel"/>
    <w:tmpl w:val="5966DF5F"/>
    <w:lvl w:ilvl="0" w:tentative="0">
      <w:start w:val="1"/>
      <w:numFmt w:val="decimalEnclosedCircleChinese"/>
      <w:suff w:val="nothing"/>
      <w:lvlText w:val="%1　"/>
      <w:lvlJc w:val="left"/>
      <w:pPr>
        <w:ind w:left="0" w:leftChars="0" w:firstLine="400" w:firstLineChars="0"/>
      </w:pPr>
      <w:rPr>
        <w:rFonts w:hint="eastAsia"/>
      </w:rPr>
    </w:lvl>
  </w:abstractNum>
  <w:abstractNum w:abstractNumId="4">
    <w:nsid w:val="596D6605"/>
    <w:multiLevelType w:val="singleLevel"/>
    <w:tmpl w:val="596D6605"/>
    <w:lvl w:ilvl="0" w:tentative="0">
      <w:start w:val="1"/>
      <w:numFmt w:val="bullet"/>
      <w:lvlText w:val=""/>
      <w:lvlJc w:val="left"/>
      <w:pPr>
        <w:ind w:left="420" w:leftChars="0" w:hanging="420" w:firstLineChars="0"/>
      </w:pPr>
      <w:rPr>
        <w:rFonts w:hint="default" w:ascii="Wingdings" w:hAnsi="Wingdings"/>
      </w:rPr>
    </w:lvl>
  </w:abstractNum>
  <w:abstractNum w:abstractNumId="5">
    <w:nsid w:val="596D6680"/>
    <w:multiLevelType w:val="singleLevel"/>
    <w:tmpl w:val="596D6680"/>
    <w:lvl w:ilvl="0" w:tentative="0">
      <w:start w:val="1"/>
      <w:numFmt w:val="bullet"/>
      <w:lvlText w:val=""/>
      <w:lvlJc w:val="left"/>
      <w:pPr>
        <w:ind w:left="420" w:leftChars="0" w:hanging="420" w:firstLineChars="0"/>
      </w:pPr>
      <w:rPr>
        <w:rFonts w:hint="default" w:ascii="Wingdings" w:hAnsi="Wingdings"/>
      </w:rPr>
    </w:lvl>
  </w:abstractNum>
  <w:abstractNum w:abstractNumId="6">
    <w:nsid w:val="596D6B22"/>
    <w:multiLevelType w:val="singleLevel"/>
    <w:tmpl w:val="596D6B22"/>
    <w:lvl w:ilvl="0" w:tentative="0">
      <w:start w:val="1"/>
      <w:numFmt w:val="bullet"/>
      <w:lvlText w:val=""/>
      <w:lvlJc w:val="left"/>
      <w:pPr>
        <w:ind w:left="420" w:leftChars="0" w:hanging="420" w:firstLineChars="0"/>
      </w:pPr>
      <w:rPr>
        <w:rFonts w:hint="default" w:ascii="Wingdings" w:hAnsi="Wingdings"/>
      </w:rPr>
    </w:lvl>
  </w:abstractNum>
  <w:abstractNum w:abstractNumId="7">
    <w:nsid w:val="596D6EFC"/>
    <w:multiLevelType w:val="singleLevel"/>
    <w:tmpl w:val="596D6EFC"/>
    <w:lvl w:ilvl="0" w:tentative="0">
      <w:start w:val="1"/>
      <w:numFmt w:val="bullet"/>
      <w:lvlText w:val=""/>
      <w:lvlJc w:val="left"/>
      <w:pPr>
        <w:ind w:left="420" w:leftChars="0" w:hanging="420" w:firstLineChars="0"/>
      </w:pPr>
      <w:rPr>
        <w:rFonts w:hint="default" w:ascii="Wingdings" w:hAnsi="Wingdings"/>
      </w:rPr>
    </w:lvl>
  </w:abstractNum>
  <w:abstractNum w:abstractNumId="8">
    <w:nsid w:val="5976DCF5"/>
    <w:multiLevelType w:val="singleLevel"/>
    <w:tmpl w:val="5976DCF5"/>
    <w:lvl w:ilvl="0" w:tentative="0">
      <w:start w:val="1"/>
      <w:numFmt w:val="bullet"/>
      <w:lvlText w:val=""/>
      <w:lvlJc w:val="left"/>
      <w:pPr>
        <w:ind w:left="420" w:leftChars="0" w:hanging="420" w:firstLineChars="0"/>
      </w:pPr>
      <w:rPr>
        <w:rFonts w:hint="default" w:ascii="Wingdings" w:hAnsi="Wingdings"/>
      </w:rPr>
    </w:lvl>
  </w:abstractNum>
  <w:abstractNum w:abstractNumId="9">
    <w:nsid w:val="5976DD7F"/>
    <w:multiLevelType w:val="singleLevel"/>
    <w:tmpl w:val="5976DD7F"/>
    <w:lvl w:ilvl="0" w:tentative="0">
      <w:start w:val="1"/>
      <w:numFmt w:val="bullet"/>
      <w:lvlText w:val=""/>
      <w:lvlJc w:val="left"/>
      <w:pPr>
        <w:ind w:left="420" w:leftChars="0" w:hanging="420" w:firstLineChars="0"/>
      </w:pPr>
      <w:rPr>
        <w:rFonts w:hint="default" w:ascii="Wingdings" w:hAnsi="Wingdings"/>
      </w:rPr>
    </w:lvl>
  </w:abstractNum>
  <w:abstractNum w:abstractNumId="10">
    <w:nsid w:val="5977040C"/>
    <w:multiLevelType w:val="singleLevel"/>
    <w:tmpl w:val="5977040C"/>
    <w:lvl w:ilvl="0" w:tentative="0">
      <w:start w:val="1"/>
      <w:numFmt w:val="bullet"/>
      <w:lvlText w:val=""/>
      <w:lvlJc w:val="left"/>
      <w:pPr>
        <w:ind w:left="420" w:leftChars="0" w:hanging="420" w:firstLineChars="0"/>
      </w:pPr>
      <w:rPr>
        <w:rFonts w:hint="default" w:ascii="Wingdings" w:hAnsi="Wingdings"/>
      </w:rPr>
    </w:lvl>
  </w:abstractNum>
  <w:abstractNum w:abstractNumId="11">
    <w:nsid w:val="5977095D"/>
    <w:multiLevelType w:val="singleLevel"/>
    <w:tmpl w:val="5977095D"/>
    <w:lvl w:ilvl="0" w:tentative="0">
      <w:start w:val="1"/>
      <w:numFmt w:val="bullet"/>
      <w:lvlText w:val=""/>
      <w:lvlJc w:val="left"/>
      <w:pPr>
        <w:ind w:left="420" w:leftChars="0" w:hanging="420" w:firstLineChars="0"/>
      </w:pPr>
      <w:rPr>
        <w:rFonts w:hint="default" w:ascii="Wingdings" w:hAnsi="Wingdings"/>
      </w:rPr>
    </w:lvl>
  </w:abstractNum>
  <w:abstractNum w:abstractNumId="12">
    <w:nsid w:val="599BCD71"/>
    <w:multiLevelType w:val="singleLevel"/>
    <w:tmpl w:val="599BCD71"/>
    <w:lvl w:ilvl="0" w:tentative="0">
      <w:start w:val="1"/>
      <w:numFmt w:val="bullet"/>
      <w:lvlText w:val=""/>
      <w:lvlJc w:val="left"/>
      <w:pPr>
        <w:ind w:left="420" w:leftChars="0" w:hanging="420" w:firstLineChars="0"/>
      </w:pPr>
      <w:rPr>
        <w:rFonts w:hint="default" w:ascii="Wingdings" w:hAnsi="Wingdings"/>
      </w:rPr>
    </w:lvl>
  </w:abstractNum>
  <w:abstractNum w:abstractNumId="13">
    <w:nsid w:val="599C4E78"/>
    <w:multiLevelType w:val="singleLevel"/>
    <w:tmpl w:val="599C4E78"/>
    <w:lvl w:ilvl="0" w:tentative="0">
      <w:start w:val="1"/>
      <w:numFmt w:val="decimalEnclosedCircleChinese"/>
      <w:suff w:val="nothing"/>
      <w:lvlText w:val="%1　"/>
      <w:lvlJc w:val="left"/>
      <w:pPr>
        <w:ind w:left="0" w:leftChars="0" w:firstLine="400" w:firstLineChars="0"/>
      </w:pPr>
      <w:rPr>
        <w:rFonts w:hint="eastAsia"/>
      </w:rPr>
    </w:lvl>
  </w:abstractNum>
  <w:abstractNum w:abstractNumId="14">
    <w:nsid w:val="599C4F46"/>
    <w:multiLevelType w:val="singleLevel"/>
    <w:tmpl w:val="599C4F46"/>
    <w:lvl w:ilvl="0" w:tentative="0">
      <w:start w:val="1"/>
      <w:numFmt w:val="lowerLetter"/>
      <w:lvlText w:val="%1."/>
      <w:lvlJc w:val="left"/>
      <w:pPr>
        <w:ind w:left="425" w:leftChars="0" w:hanging="425" w:firstLineChars="0"/>
      </w:pPr>
      <w:rPr>
        <w:rFont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0"/>
  </w:num>
  <w:num w:numId="13">
    <w:abstractNumId w:val="13"/>
  </w:num>
  <w:num w:numId="14">
    <w:abstractNumId w:val="14"/>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1B5179"/>
    <w:rsid w:val="0001443C"/>
    <w:rsid w:val="000228EB"/>
    <w:rsid w:val="00045DB1"/>
    <w:rsid w:val="0004743E"/>
    <w:rsid w:val="0005550C"/>
    <w:rsid w:val="00065524"/>
    <w:rsid w:val="000720EF"/>
    <w:rsid w:val="00075923"/>
    <w:rsid w:val="00080553"/>
    <w:rsid w:val="00080564"/>
    <w:rsid w:val="000816E1"/>
    <w:rsid w:val="00091211"/>
    <w:rsid w:val="00092AD3"/>
    <w:rsid w:val="000A3A1C"/>
    <w:rsid w:val="000B0C68"/>
    <w:rsid w:val="000B14D0"/>
    <w:rsid w:val="000B7363"/>
    <w:rsid w:val="000D1C90"/>
    <w:rsid w:val="000D52DE"/>
    <w:rsid w:val="000E112A"/>
    <w:rsid w:val="000E6609"/>
    <w:rsid w:val="000E6685"/>
    <w:rsid w:val="000E6771"/>
    <w:rsid w:val="000F0459"/>
    <w:rsid w:val="000F22D0"/>
    <w:rsid w:val="000F372D"/>
    <w:rsid w:val="000F7FAE"/>
    <w:rsid w:val="00104BDF"/>
    <w:rsid w:val="001178C1"/>
    <w:rsid w:val="00130D4D"/>
    <w:rsid w:val="00131203"/>
    <w:rsid w:val="00141AF0"/>
    <w:rsid w:val="0014354C"/>
    <w:rsid w:val="00154477"/>
    <w:rsid w:val="001546CF"/>
    <w:rsid w:val="001804B1"/>
    <w:rsid w:val="001836AD"/>
    <w:rsid w:val="00192525"/>
    <w:rsid w:val="0019356C"/>
    <w:rsid w:val="00193ACF"/>
    <w:rsid w:val="00193C1F"/>
    <w:rsid w:val="001A26FE"/>
    <w:rsid w:val="001A2939"/>
    <w:rsid w:val="001A4FAD"/>
    <w:rsid w:val="001A50D3"/>
    <w:rsid w:val="001A6EF2"/>
    <w:rsid w:val="001B5179"/>
    <w:rsid w:val="001C4D34"/>
    <w:rsid w:val="001D245E"/>
    <w:rsid w:val="001E4E7E"/>
    <w:rsid w:val="001F2E56"/>
    <w:rsid w:val="00205548"/>
    <w:rsid w:val="00207946"/>
    <w:rsid w:val="00221775"/>
    <w:rsid w:val="00223DC9"/>
    <w:rsid w:val="00230AFA"/>
    <w:rsid w:val="0023169F"/>
    <w:rsid w:val="00237639"/>
    <w:rsid w:val="002417C2"/>
    <w:rsid w:val="0024585D"/>
    <w:rsid w:val="00250019"/>
    <w:rsid w:val="00250B8F"/>
    <w:rsid w:val="00250D66"/>
    <w:rsid w:val="00252003"/>
    <w:rsid w:val="0025397B"/>
    <w:rsid w:val="00264698"/>
    <w:rsid w:val="00265124"/>
    <w:rsid w:val="0027292E"/>
    <w:rsid w:val="00275E30"/>
    <w:rsid w:val="00280E5A"/>
    <w:rsid w:val="0028192F"/>
    <w:rsid w:val="0028384F"/>
    <w:rsid w:val="002A4485"/>
    <w:rsid w:val="002A49C1"/>
    <w:rsid w:val="002A51B5"/>
    <w:rsid w:val="002B4597"/>
    <w:rsid w:val="002C17CF"/>
    <w:rsid w:val="002C3FAC"/>
    <w:rsid w:val="002D2F1E"/>
    <w:rsid w:val="002E51C9"/>
    <w:rsid w:val="002F5031"/>
    <w:rsid w:val="002F5CF0"/>
    <w:rsid w:val="00300F57"/>
    <w:rsid w:val="003046E7"/>
    <w:rsid w:val="003069D4"/>
    <w:rsid w:val="003106D6"/>
    <w:rsid w:val="00310DEA"/>
    <w:rsid w:val="00310E41"/>
    <w:rsid w:val="0031492D"/>
    <w:rsid w:val="00326E9A"/>
    <w:rsid w:val="00330588"/>
    <w:rsid w:val="00333DCE"/>
    <w:rsid w:val="00337C5B"/>
    <w:rsid w:val="00340B39"/>
    <w:rsid w:val="00341C74"/>
    <w:rsid w:val="00341E1D"/>
    <w:rsid w:val="0034710E"/>
    <w:rsid w:val="00347111"/>
    <w:rsid w:val="00351AFB"/>
    <w:rsid w:val="00357189"/>
    <w:rsid w:val="00365E60"/>
    <w:rsid w:val="003709F8"/>
    <w:rsid w:val="0037167D"/>
    <w:rsid w:val="00371882"/>
    <w:rsid w:val="003738AC"/>
    <w:rsid w:val="003754B2"/>
    <w:rsid w:val="003802DE"/>
    <w:rsid w:val="00380A69"/>
    <w:rsid w:val="00382016"/>
    <w:rsid w:val="00385B74"/>
    <w:rsid w:val="00391E23"/>
    <w:rsid w:val="00396646"/>
    <w:rsid w:val="003A1FD1"/>
    <w:rsid w:val="003A26FB"/>
    <w:rsid w:val="003A54EB"/>
    <w:rsid w:val="003A6372"/>
    <w:rsid w:val="003B3BF8"/>
    <w:rsid w:val="003C3885"/>
    <w:rsid w:val="003D1190"/>
    <w:rsid w:val="003D4553"/>
    <w:rsid w:val="003D7766"/>
    <w:rsid w:val="003D7EDD"/>
    <w:rsid w:val="003E7A2C"/>
    <w:rsid w:val="003F257B"/>
    <w:rsid w:val="003F7D61"/>
    <w:rsid w:val="004049EF"/>
    <w:rsid w:val="004060BD"/>
    <w:rsid w:val="00406313"/>
    <w:rsid w:val="00415EDA"/>
    <w:rsid w:val="00416617"/>
    <w:rsid w:val="004168FF"/>
    <w:rsid w:val="00421A96"/>
    <w:rsid w:val="004230AC"/>
    <w:rsid w:val="004249B1"/>
    <w:rsid w:val="00427DC6"/>
    <w:rsid w:val="0043146C"/>
    <w:rsid w:val="00461A62"/>
    <w:rsid w:val="004677A9"/>
    <w:rsid w:val="00476FD2"/>
    <w:rsid w:val="00481079"/>
    <w:rsid w:val="0048638E"/>
    <w:rsid w:val="00486DBB"/>
    <w:rsid w:val="00490B78"/>
    <w:rsid w:val="00496287"/>
    <w:rsid w:val="004B2182"/>
    <w:rsid w:val="004C1261"/>
    <w:rsid w:val="004C15FA"/>
    <w:rsid w:val="004C3AC3"/>
    <w:rsid w:val="004C54DE"/>
    <w:rsid w:val="004D18CD"/>
    <w:rsid w:val="004D2F5B"/>
    <w:rsid w:val="004D3492"/>
    <w:rsid w:val="004D587F"/>
    <w:rsid w:val="004E26DA"/>
    <w:rsid w:val="004E76B0"/>
    <w:rsid w:val="0050205E"/>
    <w:rsid w:val="00503937"/>
    <w:rsid w:val="005062C0"/>
    <w:rsid w:val="0051384B"/>
    <w:rsid w:val="00520323"/>
    <w:rsid w:val="00520768"/>
    <w:rsid w:val="005265A1"/>
    <w:rsid w:val="00527073"/>
    <w:rsid w:val="005338A7"/>
    <w:rsid w:val="00543A04"/>
    <w:rsid w:val="00546BD0"/>
    <w:rsid w:val="00556450"/>
    <w:rsid w:val="00562595"/>
    <w:rsid w:val="005660E4"/>
    <w:rsid w:val="005672CA"/>
    <w:rsid w:val="00570007"/>
    <w:rsid w:val="00571F47"/>
    <w:rsid w:val="0057284D"/>
    <w:rsid w:val="00574329"/>
    <w:rsid w:val="00574720"/>
    <w:rsid w:val="005767BD"/>
    <w:rsid w:val="0057733E"/>
    <w:rsid w:val="00581136"/>
    <w:rsid w:val="0058514B"/>
    <w:rsid w:val="00587554"/>
    <w:rsid w:val="00591912"/>
    <w:rsid w:val="005A0591"/>
    <w:rsid w:val="005A4864"/>
    <w:rsid w:val="005A48FC"/>
    <w:rsid w:val="005B44A3"/>
    <w:rsid w:val="005C0AFA"/>
    <w:rsid w:val="005C35DC"/>
    <w:rsid w:val="005C51C7"/>
    <w:rsid w:val="005D22E7"/>
    <w:rsid w:val="005D5A90"/>
    <w:rsid w:val="005D7DF2"/>
    <w:rsid w:val="005E17C8"/>
    <w:rsid w:val="005E6DFA"/>
    <w:rsid w:val="005F18E8"/>
    <w:rsid w:val="00600491"/>
    <w:rsid w:val="00604462"/>
    <w:rsid w:val="006062CC"/>
    <w:rsid w:val="0062698E"/>
    <w:rsid w:val="00635170"/>
    <w:rsid w:val="006456A0"/>
    <w:rsid w:val="0064712B"/>
    <w:rsid w:val="00655ED8"/>
    <w:rsid w:val="00664106"/>
    <w:rsid w:val="00672CF2"/>
    <w:rsid w:val="006732FC"/>
    <w:rsid w:val="00674DE9"/>
    <w:rsid w:val="00675D4B"/>
    <w:rsid w:val="0068034D"/>
    <w:rsid w:val="006815AD"/>
    <w:rsid w:val="006831F2"/>
    <w:rsid w:val="006A6C51"/>
    <w:rsid w:val="006B547B"/>
    <w:rsid w:val="006B7D16"/>
    <w:rsid w:val="006C6304"/>
    <w:rsid w:val="006E3196"/>
    <w:rsid w:val="006F11F0"/>
    <w:rsid w:val="006F767C"/>
    <w:rsid w:val="00703EA2"/>
    <w:rsid w:val="00704BF5"/>
    <w:rsid w:val="00711A58"/>
    <w:rsid w:val="00721076"/>
    <w:rsid w:val="00726946"/>
    <w:rsid w:val="00726F90"/>
    <w:rsid w:val="0074291C"/>
    <w:rsid w:val="007436A7"/>
    <w:rsid w:val="0074741A"/>
    <w:rsid w:val="0075011E"/>
    <w:rsid w:val="00750B4D"/>
    <w:rsid w:val="00757267"/>
    <w:rsid w:val="00757D4E"/>
    <w:rsid w:val="007626A5"/>
    <w:rsid w:val="00762FA7"/>
    <w:rsid w:val="007645AD"/>
    <w:rsid w:val="00764E46"/>
    <w:rsid w:val="0076608D"/>
    <w:rsid w:val="00775125"/>
    <w:rsid w:val="00787553"/>
    <w:rsid w:val="007A0BF9"/>
    <w:rsid w:val="007B393C"/>
    <w:rsid w:val="007B5C0A"/>
    <w:rsid w:val="007B7491"/>
    <w:rsid w:val="007C3235"/>
    <w:rsid w:val="007C41A0"/>
    <w:rsid w:val="007D449D"/>
    <w:rsid w:val="007D4CF7"/>
    <w:rsid w:val="007E59F2"/>
    <w:rsid w:val="007E7D19"/>
    <w:rsid w:val="007F0679"/>
    <w:rsid w:val="00801431"/>
    <w:rsid w:val="008015B9"/>
    <w:rsid w:val="00813033"/>
    <w:rsid w:val="00824541"/>
    <w:rsid w:val="00826FBF"/>
    <w:rsid w:val="00830110"/>
    <w:rsid w:val="00847162"/>
    <w:rsid w:val="0085154B"/>
    <w:rsid w:val="008515C2"/>
    <w:rsid w:val="00855F0D"/>
    <w:rsid w:val="008609C3"/>
    <w:rsid w:val="00860A84"/>
    <w:rsid w:val="008628F9"/>
    <w:rsid w:val="00870CFD"/>
    <w:rsid w:val="00872532"/>
    <w:rsid w:val="00873110"/>
    <w:rsid w:val="008819EF"/>
    <w:rsid w:val="00881B01"/>
    <w:rsid w:val="008861B2"/>
    <w:rsid w:val="00894CC1"/>
    <w:rsid w:val="008A0DC8"/>
    <w:rsid w:val="008B0313"/>
    <w:rsid w:val="008B13D0"/>
    <w:rsid w:val="008B1427"/>
    <w:rsid w:val="008B6ED5"/>
    <w:rsid w:val="008D2B8B"/>
    <w:rsid w:val="008D2DAF"/>
    <w:rsid w:val="008D6A52"/>
    <w:rsid w:val="008E6029"/>
    <w:rsid w:val="008F3A40"/>
    <w:rsid w:val="008F3D3D"/>
    <w:rsid w:val="009053FE"/>
    <w:rsid w:val="00917378"/>
    <w:rsid w:val="00922202"/>
    <w:rsid w:val="00923185"/>
    <w:rsid w:val="00924277"/>
    <w:rsid w:val="00932DA4"/>
    <w:rsid w:val="00935B64"/>
    <w:rsid w:val="00935CB7"/>
    <w:rsid w:val="009415F7"/>
    <w:rsid w:val="009429C8"/>
    <w:rsid w:val="00942D57"/>
    <w:rsid w:val="00952728"/>
    <w:rsid w:val="009539A1"/>
    <w:rsid w:val="009568C3"/>
    <w:rsid w:val="009603ED"/>
    <w:rsid w:val="00962CFC"/>
    <w:rsid w:val="00964BE2"/>
    <w:rsid w:val="009837A4"/>
    <w:rsid w:val="00984144"/>
    <w:rsid w:val="00985394"/>
    <w:rsid w:val="009878C9"/>
    <w:rsid w:val="00990709"/>
    <w:rsid w:val="009A1A81"/>
    <w:rsid w:val="009A3CEE"/>
    <w:rsid w:val="009D2A84"/>
    <w:rsid w:val="009D57A2"/>
    <w:rsid w:val="009E6954"/>
    <w:rsid w:val="009F01EA"/>
    <w:rsid w:val="009F3F6E"/>
    <w:rsid w:val="009F40E0"/>
    <w:rsid w:val="009F4AB3"/>
    <w:rsid w:val="00A00620"/>
    <w:rsid w:val="00A119DF"/>
    <w:rsid w:val="00A12F47"/>
    <w:rsid w:val="00A23F03"/>
    <w:rsid w:val="00A24C6F"/>
    <w:rsid w:val="00A2749C"/>
    <w:rsid w:val="00A323ED"/>
    <w:rsid w:val="00A35E43"/>
    <w:rsid w:val="00A36F06"/>
    <w:rsid w:val="00A44DD5"/>
    <w:rsid w:val="00A51A59"/>
    <w:rsid w:val="00A542BF"/>
    <w:rsid w:val="00A61D1C"/>
    <w:rsid w:val="00A61DFC"/>
    <w:rsid w:val="00A711DC"/>
    <w:rsid w:val="00A72658"/>
    <w:rsid w:val="00A72937"/>
    <w:rsid w:val="00A72ABD"/>
    <w:rsid w:val="00A80A2E"/>
    <w:rsid w:val="00A8570E"/>
    <w:rsid w:val="00A9503D"/>
    <w:rsid w:val="00A95E3C"/>
    <w:rsid w:val="00AA220B"/>
    <w:rsid w:val="00AA3E5D"/>
    <w:rsid w:val="00AA4B76"/>
    <w:rsid w:val="00AB7565"/>
    <w:rsid w:val="00AC21C9"/>
    <w:rsid w:val="00AC5A3E"/>
    <w:rsid w:val="00AD03F9"/>
    <w:rsid w:val="00AD0B82"/>
    <w:rsid w:val="00AD0D58"/>
    <w:rsid w:val="00AD3602"/>
    <w:rsid w:val="00AE2683"/>
    <w:rsid w:val="00AF2A47"/>
    <w:rsid w:val="00AF45FD"/>
    <w:rsid w:val="00AF566F"/>
    <w:rsid w:val="00B020BB"/>
    <w:rsid w:val="00B02270"/>
    <w:rsid w:val="00B074B3"/>
    <w:rsid w:val="00B13444"/>
    <w:rsid w:val="00B139B4"/>
    <w:rsid w:val="00B140D8"/>
    <w:rsid w:val="00B15A44"/>
    <w:rsid w:val="00B20FF5"/>
    <w:rsid w:val="00B223D8"/>
    <w:rsid w:val="00B428F0"/>
    <w:rsid w:val="00B51AAF"/>
    <w:rsid w:val="00B53467"/>
    <w:rsid w:val="00B56F15"/>
    <w:rsid w:val="00B60624"/>
    <w:rsid w:val="00B7326A"/>
    <w:rsid w:val="00B744F5"/>
    <w:rsid w:val="00B76C5B"/>
    <w:rsid w:val="00B8321E"/>
    <w:rsid w:val="00B90C18"/>
    <w:rsid w:val="00B94C91"/>
    <w:rsid w:val="00B95887"/>
    <w:rsid w:val="00B96F5E"/>
    <w:rsid w:val="00BA0444"/>
    <w:rsid w:val="00BA2D37"/>
    <w:rsid w:val="00BA55EA"/>
    <w:rsid w:val="00BB4BA6"/>
    <w:rsid w:val="00BC39E1"/>
    <w:rsid w:val="00BC3A76"/>
    <w:rsid w:val="00BC5AB8"/>
    <w:rsid w:val="00BC6EAC"/>
    <w:rsid w:val="00BD2190"/>
    <w:rsid w:val="00BE52C4"/>
    <w:rsid w:val="00BE5A43"/>
    <w:rsid w:val="00BF236C"/>
    <w:rsid w:val="00BF36F4"/>
    <w:rsid w:val="00BF4A1A"/>
    <w:rsid w:val="00BF508E"/>
    <w:rsid w:val="00BF533B"/>
    <w:rsid w:val="00C0120D"/>
    <w:rsid w:val="00C03AEF"/>
    <w:rsid w:val="00C0422E"/>
    <w:rsid w:val="00C17669"/>
    <w:rsid w:val="00C2327F"/>
    <w:rsid w:val="00C304FD"/>
    <w:rsid w:val="00C3412E"/>
    <w:rsid w:val="00C42F91"/>
    <w:rsid w:val="00C44100"/>
    <w:rsid w:val="00C4483E"/>
    <w:rsid w:val="00C51D89"/>
    <w:rsid w:val="00C5380F"/>
    <w:rsid w:val="00C57A4F"/>
    <w:rsid w:val="00C609E8"/>
    <w:rsid w:val="00C67137"/>
    <w:rsid w:val="00C74E97"/>
    <w:rsid w:val="00C87517"/>
    <w:rsid w:val="00C8753D"/>
    <w:rsid w:val="00C94CE7"/>
    <w:rsid w:val="00CA19E4"/>
    <w:rsid w:val="00CA4E72"/>
    <w:rsid w:val="00CA5D8F"/>
    <w:rsid w:val="00CC1C47"/>
    <w:rsid w:val="00CC5710"/>
    <w:rsid w:val="00CC6F7B"/>
    <w:rsid w:val="00CD12EC"/>
    <w:rsid w:val="00CD2123"/>
    <w:rsid w:val="00CE04D2"/>
    <w:rsid w:val="00CE0BD6"/>
    <w:rsid w:val="00CE575F"/>
    <w:rsid w:val="00CE6CFB"/>
    <w:rsid w:val="00CF1744"/>
    <w:rsid w:val="00D0459C"/>
    <w:rsid w:val="00D0793B"/>
    <w:rsid w:val="00D11887"/>
    <w:rsid w:val="00D12A8F"/>
    <w:rsid w:val="00D20D94"/>
    <w:rsid w:val="00D2675A"/>
    <w:rsid w:val="00D26999"/>
    <w:rsid w:val="00D26A57"/>
    <w:rsid w:val="00D34BF1"/>
    <w:rsid w:val="00D3705E"/>
    <w:rsid w:val="00D44FD5"/>
    <w:rsid w:val="00D46A5F"/>
    <w:rsid w:val="00D51DCA"/>
    <w:rsid w:val="00D5333D"/>
    <w:rsid w:val="00D54E3E"/>
    <w:rsid w:val="00D66024"/>
    <w:rsid w:val="00D6708C"/>
    <w:rsid w:val="00D75EDB"/>
    <w:rsid w:val="00D833CD"/>
    <w:rsid w:val="00D91046"/>
    <w:rsid w:val="00D957BF"/>
    <w:rsid w:val="00D9594B"/>
    <w:rsid w:val="00D9704D"/>
    <w:rsid w:val="00D97FF8"/>
    <w:rsid w:val="00DA1465"/>
    <w:rsid w:val="00DA1834"/>
    <w:rsid w:val="00DA2EF3"/>
    <w:rsid w:val="00DB1380"/>
    <w:rsid w:val="00DB7128"/>
    <w:rsid w:val="00DB747F"/>
    <w:rsid w:val="00DC017D"/>
    <w:rsid w:val="00DE0FDD"/>
    <w:rsid w:val="00DF17FD"/>
    <w:rsid w:val="00E02F1E"/>
    <w:rsid w:val="00E03F28"/>
    <w:rsid w:val="00E21188"/>
    <w:rsid w:val="00E21CA0"/>
    <w:rsid w:val="00E2247C"/>
    <w:rsid w:val="00E227B0"/>
    <w:rsid w:val="00E22A51"/>
    <w:rsid w:val="00E27B38"/>
    <w:rsid w:val="00E3346C"/>
    <w:rsid w:val="00E36B40"/>
    <w:rsid w:val="00E43E63"/>
    <w:rsid w:val="00E46C72"/>
    <w:rsid w:val="00E56A14"/>
    <w:rsid w:val="00E573A7"/>
    <w:rsid w:val="00E6205E"/>
    <w:rsid w:val="00E6288A"/>
    <w:rsid w:val="00E70417"/>
    <w:rsid w:val="00E72EAD"/>
    <w:rsid w:val="00E73EDA"/>
    <w:rsid w:val="00E86074"/>
    <w:rsid w:val="00E90988"/>
    <w:rsid w:val="00E93BB3"/>
    <w:rsid w:val="00E9559A"/>
    <w:rsid w:val="00E962DF"/>
    <w:rsid w:val="00EA5324"/>
    <w:rsid w:val="00EA785E"/>
    <w:rsid w:val="00EB36A9"/>
    <w:rsid w:val="00EC3E20"/>
    <w:rsid w:val="00EC46A1"/>
    <w:rsid w:val="00ED5388"/>
    <w:rsid w:val="00ED6260"/>
    <w:rsid w:val="00EF3D76"/>
    <w:rsid w:val="00EF7CEB"/>
    <w:rsid w:val="00F02137"/>
    <w:rsid w:val="00F04A56"/>
    <w:rsid w:val="00F12449"/>
    <w:rsid w:val="00F24A13"/>
    <w:rsid w:val="00F24FBF"/>
    <w:rsid w:val="00F267C2"/>
    <w:rsid w:val="00F318B5"/>
    <w:rsid w:val="00F35B21"/>
    <w:rsid w:val="00F43142"/>
    <w:rsid w:val="00F44F8F"/>
    <w:rsid w:val="00F47593"/>
    <w:rsid w:val="00F47D7A"/>
    <w:rsid w:val="00F5241F"/>
    <w:rsid w:val="00F6003D"/>
    <w:rsid w:val="00F60748"/>
    <w:rsid w:val="00F60947"/>
    <w:rsid w:val="00F60D80"/>
    <w:rsid w:val="00F61A4E"/>
    <w:rsid w:val="00F625DD"/>
    <w:rsid w:val="00F66027"/>
    <w:rsid w:val="00F82730"/>
    <w:rsid w:val="00F85547"/>
    <w:rsid w:val="00F87874"/>
    <w:rsid w:val="00F9018A"/>
    <w:rsid w:val="00F906CF"/>
    <w:rsid w:val="00F93E34"/>
    <w:rsid w:val="00F96B37"/>
    <w:rsid w:val="00FA0649"/>
    <w:rsid w:val="00FA0A61"/>
    <w:rsid w:val="00FB1F05"/>
    <w:rsid w:val="00FB59A2"/>
    <w:rsid w:val="00FC5B49"/>
    <w:rsid w:val="00FD39C1"/>
    <w:rsid w:val="00FE20D2"/>
    <w:rsid w:val="00FF0E1C"/>
    <w:rsid w:val="00FF5B6D"/>
    <w:rsid w:val="00FF674C"/>
    <w:rsid w:val="00FF7491"/>
    <w:rsid w:val="02DB0C08"/>
    <w:rsid w:val="07A7400C"/>
    <w:rsid w:val="07F4043C"/>
    <w:rsid w:val="08900CC9"/>
    <w:rsid w:val="093B2B53"/>
    <w:rsid w:val="0BFC6617"/>
    <w:rsid w:val="0C05754B"/>
    <w:rsid w:val="0CDD450E"/>
    <w:rsid w:val="0D7103A7"/>
    <w:rsid w:val="0FD031C9"/>
    <w:rsid w:val="12655A16"/>
    <w:rsid w:val="148B2034"/>
    <w:rsid w:val="14CE0005"/>
    <w:rsid w:val="17000608"/>
    <w:rsid w:val="18110627"/>
    <w:rsid w:val="182A7540"/>
    <w:rsid w:val="1B745D81"/>
    <w:rsid w:val="1DA23B32"/>
    <w:rsid w:val="1DA94749"/>
    <w:rsid w:val="1DAD2F3B"/>
    <w:rsid w:val="1E1A71A6"/>
    <w:rsid w:val="1E543FC5"/>
    <w:rsid w:val="1FF0079E"/>
    <w:rsid w:val="206C364D"/>
    <w:rsid w:val="21647FC7"/>
    <w:rsid w:val="22F22D75"/>
    <w:rsid w:val="23287231"/>
    <w:rsid w:val="245668E1"/>
    <w:rsid w:val="25997829"/>
    <w:rsid w:val="25BC7AE5"/>
    <w:rsid w:val="27F10155"/>
    <w:rsid w:val="2AC76C19"/>
    <w:rsid w:val="2AF92AE7"/>
    <w:rsid w:val="2B5E34BA"/>
    <w:rsid w:val="2DC47C71"/>
    <w:rsid w:val="2EC0464A"/>
    <w:rsid w:val="30E768C9"/>
    <w:rsid w:val="3E736C1B"/>
    <w:rsid w:val="3ECD45F5"/>
    <w:rsid w:val="3F447B07"/>
    <w:rsid w:val="3F5F7C98"/>
    <w:rsid w:val="40787B23"/>
    <w:rsid w:val="417B645D"/>
    <w:rsid w:val="44F17391"/>
    <w:rsid w:val="458431D5"/>
    <w:rsid w:val="467E22D4"/>
    <w:rsid w:val="48013D91"/>
    <w:rsid w:val="482C5211"/>
    <w:rsid w:val="484C548F"/>
    <w:rsid w:val="496B6B03"/>
    <w:rsid w:val="49E0267C"/>
    <w:rsid w:val="4CC066B5"/>
    <w:rsid w:val="4D45308F"/>
    <w:rsid w:val="4D4C6DE6"/>
    <w:rsid w:val="4D625572"/>
    <w:rsid w:val="4F66198F"/>
    <w:rsid w:val="4F6F7E09"/>
    <w:rsid w:val="50DB462B"/>
    <w:rsid w:val="52A64C4B"/>
    <w:rsid w:val="5396752D"/>
    <w:rsid w:val="5435564A"/>
    <w:rsid w:val="55437412"/>
    <w:rsid w:val="55BF16ED"/>
    <w:rsid w:val="55CA59F0"/>
    <w:rsid w:val="564D20FD"/>
    <w:rsid w:val="57AC4FB9"/>
    <w:rsid w:val="57AE4858"/>
    <w:rsid w:val="58AA074A"/>
    <w:rsid w:val="5B65678A"/>
    <w:rsid w:val="602B6A66"/>
    <w:rsid w:val="6117036F"/>
    <w:rsid w:val="61DC6B97"/>
    <w:rsid w:val="625D2EF6"/>
    <w:rsid w:val="668D00D1"/>
    <w:rsid w:val="66AB7D65"/>
    <w:rsid w:val="677B3CCA"/>
    <w:rsid w:val="68167762"/>
    <w:rsid w:val="686E5424"/>
    <w:rsid w:val="6885266B"/>
    <w:rsid w:val="6AF66582"/>
    <w:rsid w:val="6D153797"/>
    <w:rsid w:val="6D431C0F"/>
    <w:rsid w:val="6DD71AE5"/>
    <w:rsid w:val="6E7B747C"/>
    <w:rsid w:val="741C549B"/>
    <w:rsid w:val="753A3015"/>
    <w:rsid w:val="76784539"/>
    <w:rsid w:val="76B65CBD"/>
    <w:rsid w:val="77F34E71"/>
    <w:rsid w:val="78006C8F"/>
    <w:rsid w:val="78EC4B00"/>
    <w:rsid w:val="798D785C"/>
    <w:rsid w:val="7A741153"/>
    <w:rsid w:val="7A8B6A59"/>
    <w:rsid w:val="7F9016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5"/>
    <w:qFormat/>
    <w:uiPriority w:val="9"/>
    <w:pPr>
      <w:keepNext/>
      <w:keepLines/>
      <w:spacing w:before="340" w:after="330" w:line="578" w:lineRule="auto"/>
      <w:outlineLvl w:val="0"/>
    </w:pPr>
    <w:rPr>
      <w:b/>
      <w:bCs/>
      <w:kern w:val="44"/>
      <w:sz w:val="44"/>
      <w:szCs w:val="44"/>
    </w:rPr>
  </w:style>
  <w:style w:type="character" w:default="1" w:styleId="8">
    <w:name w:val="Default Paragraph Font"/>
    <w:unhideWhenUsed/>
    <w:uiPriority w:val="1"/>
  </w:style>
  <w:style w:type="table" w:default="1" w:styleId="6">
    <w:name w:val="Normal Table"/>
    <w:unhideWhenUsed/>
    <w:qFormat/>
    <w:uiPriority w:val="99"/>
    <w:tblPr>
      <w:tblCellMar>
        <w:top w:w="0" w:type="dxa"/>
        <w:left w:w="108" w:type="dxa"/>
        <w:bottom w:w="0" w:type="dxa"/>
        <w:right w:w="108" w:type="dxa"/>
      </w:tblCellMar>
    </w:tblPr>
  </w:style>
  <w:style w:type="paragraph" w:styleId="3">
    <w:name w:val="Balloon Text"/>
    <w:basedOn w:val="1"/>
    <w:link w:val="12"/>
    <w:unhideWhenUsed/>
    <w:qFormat/>
    <w:uiPriority w:val="99"/>
    <w:rPr>
      <w:sz w:val="18"/>
      <w:szCs w:val="18"/>
    </w:rPr>
  </w:style>
  <w:style w:type="paragraph" w:styleId="4">
    <w:name w:val="footer"/>
    <w:basedOn w:val="1"/>
    <w:link w:val="10"/>
    <w:unhideWhenUsed/>
    <w:qFormat/>
    <w:uiPriority w:val="99"/>
    <w:pPr>
      <w:tabs>
        <w:tab w:val="center" w:pos="4153"/>
        <w:tab w:val="right" w:pos="8306"/>
      </w:tabs>
      <w:snapToGrid w:val="0"/>
      <w:jc w:val="left"/>
    </w:pPr>
    <w:rPr>
      <w:sz w:val="18"/>
      <w:szCs w:val="18"/>
    </w:rPr>
  </w:style>
  <w:style w:type="paragraph" w:styleId="5">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9">
    <w:name w:val="页眉 Char"/>
    <w:basedOn w:val="8"/>
    <w:link w:val="5"/>
    <w:semiHidden/>
    <w:qFormat/>
    <w:uiPriority w:val="99"/>
    <w:rPr>
      <w:sz w:val="18"/>
      <w:szCs w:val="18"/>
    </w:rPr>
  </w:style>
  <w:style w:type="character" w:customStyle="1" w:styleId="10">
    <w:name w:val="页脚 Char"/>
    <w:basedOn w:val="8"/>
    <w:link w:val="4"/>
    <w:qFormat/>
    <w:uiPriority w:val="99"/>
    <w:rPr>
      <w:sz w:val="18"/>
      <w:szCs w:val="18"/>
    </w:rPr>
  </w:style>
  <w:style w:type="paragraph" w:customStyle="1" w:styleId="11">
    <w:name w:val="List Paragraph"/>
    <w:basedOn w:val="1"/>
    <w:qFormat/>
    <w:uiPriority w:val="34"/>
    <w:pPr>
      <w:ind w:firstLine="420" w:firstLineChars="200"/>
    </w:pPr>
  </w:style>
  <w:style w:type="character" w:customStyle="1" w:styleId="12">
    <w:name w:val="批注框文本 Char"/>
    <w:basedOn w:val="8"/>
    <w:link w:val="3"/>
    <w:semiHidden/>
    <w:qFormat/>
    <w:uiPriority w:val="99"/>
    <w:rPr>
      <w:sz w:val="18"/>
      <w:szCs w:val="18"/>
    </w:rPr>
  </w:style>
  <w:style w:type="paragraph" w:customStyle="1" w:styleId="13">
    <w:name w:val="无间隔1"/>
    <w:qFormat/>
    <w:uiPriority w:val="1"/>
    <w:pPr>
      <w:widowControl w:val="0"/>
      <w:jc w:val="both"/>
    </w:pPr>
    <w:rPr>
      <w:rFonts w:ascii="Calibri" w:hAnsi="Calibri" w:eastAsia="宋体" w:cs="Times New Roman"/>
      <w:kern w:val="2"/>
      <w:sz w:val="21"/>
      <w:szCs w:val="22"/>
      <w:lang w:val="en-US" w:eastAsia="zh-CN" w:bidi="ar-SA"/>
    </w:rPr>
  </w:style>
  <w:style w:type="paragraph" w:customStyle="1" w:styleId="14">
    <w:name w:val="列出段落1"/>
    <w:basedOn w:val="1"/>
    <w:qFormat/>
    <w:uiPriority w:val="34"/>
    <w:pPr>
      <w:ind w:firstLine="420" w:firstLineChars="200"/>
    </w:pPr>
    <w:rPr>
      <w:rFonts w:ascii="Calibri" w:hAnsi="Calibri" w:eastAsia="宋体" w:cs="黑体"/>
    </w:rPr>
  </w:style>
  <w:style w:type="character" w:customStyle="1" w:styleId="15">
    <w:name w:val="标题 1 Char"/>
    <w:basedOn w:val="8"/>
    <w:link w:val="2"/>
    <w:qFormat/>
    <w:uiPriority w:val="9"/>
    <w:rPr>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7.jpeg"/><Relationship Id="rId26" Type="http://schemas.openxmlformats.org/officeDocument/2006/relationships/image" Target="media/image16.jpeg"/><Relationship Id="rId25" Type="http://schemas.openxmlformats.org/officeDocument/2006/relationships/image" Target="media/image15.emf"/><Relationship Id="rId24" Type="http://schemas.openxmlformats.org/officeDocument/2006/relationships/oleObject" Target="embeddings/oleObject6.bin"/><Relationship Id="rId23" Type="http://schemas.openxmlformats.org/officeDocument/2006/relationships/image" Target="media/image14.emf"/><Relationship Id="rId22" Type="http://schemas.openxmlformats.org/officeDocument/2006/relationships/oleObject" Target="embeddings/oleObject5.bin"/><Relationship Id="rId21" Type="http://schemas.openxmlformats.org/officeDocument/2006/relationships/image" Target="media/image13.jpeg"/><Relationship Id="rId20" Type="http://schemas.openxmlformats.org/officeDocument/2006/relationships/image" Target="media/image12.emf"/><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image" Target="media/image11.emf"/><Relationship Id="rId17" Type="http://schemas.openxmlformats.org/officeDocument/2006/relationships/oleObject" Target="embeddings/oleObject3.bin"/><Relationship Id="rId16" Type="http://schemas.openxmlformats.org/officeDocument/2006/relationships/image" Target="media/image10.jpeg"/><Relationship Id="rId15" Type="http://schemas.openxmlformats.org/officeDocument/2006/relationships/image" Target="media/image9.emf"/><Relationship Id="rId14" Type="http://schemas.openxmlformats.org/officeDocument/2006/relationships/oleObject" Target="embeddings/oleObject2.bin"/><Relationship Id="rId13" Type="http://schemas.openxmlformats.org/officeDocument/2006/relationships/image" Target="media/image8.jpeg"/><Relationship Id="rId12" Type="http://schemas.openxmlformats.org/officeDocument/2006/relationships/image" Target="media/image7.emf"/><Relationship Id="rId11" Type="http://schemas.openxmlformats.org/officeDocument/2006/relationships/oleObject" Target="embeddings/oleObject1.bin"/><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3B66B46-DA2B-45D5-A368-7CB9DFC6B16C}">
  <ds:schemaRefs/>
</ds:datastoreItem>
</file>

<file path=docProps/app.xml><?xml version="1.0" encoding="utf-8"?>
<Properties xmlns="http://schemas.openxmlformats.org/officeDocument/2006/extended-properties" xmlns:vt="http://schemas.openxmlformats.org/officeDocument/2006/docPropsVTypes">
  <Template>Normal</Template>
  <Company>FiSh'S WebSite 徐晓维</Company>
  <Pages>6</Pages>
  <Words>488</Words>
  <Characters>2787</Characters>
  <Lines>23</Lines>
  <Paragraphs>6</Paragraphs>
  <TotalTime>1</TotalTime>
  <ScaleCrop>false</ScaleCrop>
  <LinksUpToDate>false</LinksUpToDate>
  <CharactersWithSpaces>3269</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2014-12-04T00:28:00Z</dcterms:created>
  <dc:creator>Administrator</dc:creator>
  <cp:lastModifiedBy>Administrator</cp:lastModifiedBy>
  <cp:lastPrinted>2016-09-27T03:01:00Z</cp:lastPrinted>
  <dcterms:modified xsi:type="dcterms:W3CDTF">2021-08-25T05:37:53Z</dcterms:modified>
  <cp:revision>839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2BC428A1AE5545989CCBEBC6E5B2C84B</vt:lpwstr>
  </property>
</Properties>
</file>